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40" w:lineRule="exact"/>
        <w:jc w:val="center"/>
        <w:rPr>
          <w:rFonts w:eastAsia="黑体"/>
          <w:color w:val="000000"/>
          <w:sz w:val="28"/>
          <w:szCs w:val="28"/>
        </w:rPr>
      </w:pPr>
      <w:r>
        <w:rPr>
          <w:rFonts w:eastAsia="黑体"/>
          <w:snapToGrid w:val="0"/>
          <w:color w:val="000000"/>
          <w:kern w:val="0"/>
          <w:sz w:val="28"/>
          <w:szCs w:val="28"/>
        </w:rPr>
        <w:drawing>
          <wp:anchor distT="0" distB="0" distL="114300" distR="114300" simplePos="0" relativeHeight="251659264" behindDoc="0" locked="0" layoutInCell="1" allowOverlap="1">
            <wp:simplePos x="0" y="0"/>
            <wp:positionH relativeFrom="page">
              <wp:posOffset>11658600</wp:posOffset>
            </wp:positionH>
            <wp:positionV relativeFrom="topMargin">
              <wp:posOffset>12065000</wp:posOffset>
            </wp:positionV>
            <wp:extent cx="457200" cy="3937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57200" cy="393700"/>
                    </a:xfrm>
                    <a:prstGeom prst="rect">
                      <a:avLst/>
                    </a:prstGeom>
                  </pic:spPr>
                </pic:pic>
              </a:graphicData>
            </a:graphic>
          </wp:anchor>
        </w:drawing>
      </w:r>
      <w:r>
        <w:rPr>
          <w:rFonts w:eastAsia="黑体"/>
          <w:snapToGrid w:val="0"/>
          <w:color w:val="000000"/>
          <w:kern w:val="0"/>
          <w:sz w:val="28"/>
          <w:szCs w:val="28"/>
        </w:rPr>
        <w:t>20</w:t>
      </w:r>
      <w:r>
        <w:rPr>
          <w:rFonts w:hint="eastAsia" w:eastAsia="黑体"/>
          <w:snapToGrid w:val="0"/>
          <w:color w:val="000000"/>
          <w:kern w:val="0"/>
          <w:sz w:val="28"/>
          <w:szCs w:val="28"/>
        </w:rPr>
        <w:t>24</w:t>
      </w:r>
      <w:r>
        <w:rPr>
          <w:rFonts w:eastAsia="黑体"/>
          <w:snapToGrid w:val="0"/>
          <w:color w:val="000000"/>
          <w:kern w:val="0"/>
          <w:sz w:val="28"/>
          <w:szCs w:val="28"/>
        </w:rPr>
        <w:t>年高考押题预测卷</w:t>
      </w:r>
      <w:r>
        <w:rPr>
          <w:rFonts w:hint="eastAsia" w:eastAsia="黑体"/>
          <w:snapToGrid w:val="0"/>
          <w:color w:val="000000"/>
          <w:kern w:val="0"/>
          <w:sz w:val="28"/>
          <w:szCs w:val="28"/>
        </w:rPr>
        <w:t>01</w:t>
      </w:r>
      <w:r>
        <w:rPr>
          <w:rFonts w:eastAsia="黑体"/>
          <w:snapToGrid w:val="0"/>
          <w:color w:val="000000"/>
          <w:kern w:val="0"/>
          <w:sz w:val="28"/>
          <w:szCs w:val="28"/>
        </w:rPr>
        <w:t>【</w:t>
      </w:r>
      <w:r>
        <w:rPr>
          <w:rFonts w:hint="eastAsia" w:eastAsia="黑体"/>
          <w:snapToGrid w:val="0"/>
          <w:color w:val="000000"/>
          <w:kern w:val="0"/>
          <w:sz w:val="28"/>
          <w:szCs w:val="28"/>
        </w:rPr>
        <w:t>新高</w:t>
      </w:r>
      <w:r>
        <w:rPr>
          <w:rFonts w:hint="eastAsia" w:eastAsia="黑体"/>
          <w:snapToGrid w:val="0"/>
          <w:color w:val="000000"/>
          <w:kern w:val="0"/>
          <w:sz w:val="28"/>
          <w:szCs w:val="28"/>
          <w:lang w:val="en-US" w:eastAsia="zh-CN"/>
        </w:rPr>
        <w:t>考Ⅱ</w:t>
      </w:r>
      <w:r>
        <w:rPr>
          <w:rFonts w:hint="eastAsia" w:eastAsia="黑体"/>
          <w:snapToGrid w:val="0"/>
          <w:color w:val="000000"/>
          <w:kern w:val="0"/>
          <w:sz w:val="28"/>
          <w:szCs w:val="28"/>
        </w:rPr>
        <w:t>卷】</w:t>
      </w:r>
    </w:p>
    <w:p>
      <w:pPr>
        <w:spacing w:line="440" w:lineRule="exact"/>
        <w:jc w:val="center"/>
        <w:textAlignment w:val="center"/>
        <w:rPr>
          <w:color w:val="000000"/>
          <w:sz w:val="28"/>
          <w:szCs w:val="28"/>
        </w:rPr>
      </w:pPr>
      <w:r>
        <w:rPr>
          <w:rFonts w:hint="eastAsia" w:eastAsia="黑体"/>
          <w:color w:val="000000"/>
          <w:sz w:val="28"/>
          <w:szCs w:val="28"/>
        </w:rPr>
        <w:t>语文</w:t>
      </w:r>
      <w:r>
        <w:rPr>
          <w:rFonts w:ascii="黑体" w:hAnsi="黑体" w:eastAsia="黑体"/>
          <w:color w:val="000000"/>
          <w:sz w:val="28"/>
          <w:szCs w:val="28"/>
        </w:rPr>
        <w:t>·</w:t>
      </w:r>
      <w:r>
        <w:rPr>
          <w:rFonts w:eastAsia="黑体"/>
          <w:color w:val="000000"/>
          <w:sz w:val="28"/>
          <w:szCs w:val="28"/>
        </w:rPr>
        <w:t>全解全析</w:t>
      </w:r>
    </w:p>
    <w:tbl>
      <w:tblPr>
        <w:tblStyle w:val="1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936"/>
        <w:gridCol w:w="888"/>
        <w:gridCol w:w="867"/>
        <w:gridCol w:w="867"/>
        <w:gridCol w:w="809"/>
        <w:gridCol w:w="809"/>
        <w:gridCol w:w="818"/>
        <w:gridCol w:w="771"/>
        <w:gridCol w:w="7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2</w:t>
            </w:r>
          </w:p>
        </w:tc>
        <w:tc>
          <w:tcPr>
            <w:tcW w:w="888"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3</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val="en-US" w:eastAsia="zh-CN"/>
              </w:rPr>
            </w:pPr>
            <w:r>
              <w:rPr>
                <w:rFonts w:hint="eastAsia" w:eastAsia="黑体"/>
                <w:szCs w:val="21"/>
                <w:lang w:val="en-US" w:eastAsia="zh-CN"/>
              </w:rPr>
              <w:t>4</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szCs w:val="21"/>
              </w:rPr>
              <w:t>6</w:t>
            </w:r>
          </w:p>
        </w:tc>
        <w:tc>
          <w:tcPr>
            <w:tcW w:w="809"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szCs w:val="21"/>
              </w:rPr>
              <w:t>7</w:t>
            </w:r>
          </w:p>
        </w:tc>
        <w:tc>
          <w:tcPr>
            <w:tcW w:w="809"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szCs w:val="21"/>
              </w:rPr>
              <w:t>10</w:t>
            </w:r>
          </w:p>
        </w:tc>
        <w:tc>
          <w:tcPr>
            <w:tcW w:w="818"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szCs w:val="21"/>
              </w:rPr>
              <w:t>11</w:t>
            </w:r>
          </w:p>
        </w:tc>
        <w:tc>
          <w:tcPr>
            <w:tcW w:w="771"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1</w:t>
            </w:r>
            <w:r>
              <w:rPr>
                <w:rFonts w:hint="eastAsia" w:eastAsia="黑体"/>
                <w:szCs w:val="21"/>
              </w:rPr>
              <w:t>2</w:t>
            </w:r>
          </w:p>
        </w:tc>
        <w:tc>
          <w:tcPr>
            <w:tcW w:w="71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eastAsia="黑体"/>
                <w:szCs w:val="21"/>
              </w:rPr>
              <w:t>1</w:t>
            </w:r>
            <w:r>
              <w:rPr>
                <w:rFonts w:hint="eastAsia" w:eastAsia="黑体"/>
                <w:szCs w:val="21"/>
              </w:rPr>
              <w:t>5</w:t>
            </w:r>
          </w:p>
        </w:tc>
        <w:tc>
          <w:tcPr>
            <w:tcW w:w="80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rPr>
              <w:t>1</w:t>
            </w:r>
            <w:r>
              <w:rPr>
                <w:rFonts w:hint="eastAsia" w:eastAsia="黑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B</w:t>
            </w:r>
          </w:p>
        </w:tc>
        <w:tc>
          <w:tcPr>
            <w:tcW w:w="936"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C</w:t>
            </w:r>
          </w:p>
        </w:tc>
        <w:tc>
          <w:tcPr>
            <w:tcW w:w="888"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szCs w:val="21"/>
              </w:rPr>
              <w:t>C</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szCs w:val="21"/>
                <w:lang w:val="en-US" w:eastAsia="zh-CN"/>
              </w:rPr>
              <w:t>D</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B</w:t>
            </w:r>
          </w:p>
        </w:tc>
        <w:tc>
          <w:tcPr>
            <w:tcW w:w="809"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C</w:t>
            </w:r>
          </w:p>
        </w:tc>
        <w:tc>
          <w:tcPr>
            <w:tcW w:w="809"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eastAsia="黑体"/>
                <w:szCs w:val="21"/>
                <w:lang w:val="en-US" w:eastAsia="zh-CN"/>
              </w:rPr>
            </w:pPr>
            <w:r>
              <w:rPr>
                <w:rFonts w:hint="eastAsia" w:eastAsia="黑体"/>
                <w:lang w:val="en-US" w:eastAsia="zh-CN"/>
              </w:rPr>
              <w:t>BDF</w:t>
            </w:r>
          </w:p>
        </w:tc>
        <w:tc>
          <w:tcPr>
            <w:tcW w:w="818"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szCs w:val="21"/>
                <w:lang w:val="en-US" w:eastAsia="zh-CN"/>
              </w:rPr>
              <w:t>A</w:t>
            </w:r>
          </w:p>
        </w:tc>
        <w:tc>
          <w:tcPr>
            <w:tcW w:w="771"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eastAsia="黑体"/>
                <w:szCs w:val="21"/>
              </w:rPr>
            </w:pPr>
            <w:r>
              <w:rPr>
                <w:rFonts w:hint="eastAsia" w:eastAsia="黑体"/>
              </w:rPr>
              <w:t>B</w:t>
            </w:r>
          </w:p>
        </w:tc>
        <w:tc>
          <w:tcPr>
            <w:tcW w:w="713"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B</w:t>
            </w:r>
          </w:p>
        </w:tc>
        <w:tc>
          <w:tcPr>
            <w:tcW w:w="800" w:type="dxa"/>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eastAsia" w:eastAsia="黑体"/>
                <w:szCs w:val="21"/>
                <w:lang w:eastAsia="zh-CN"/>
              </w:rPr>
            </w:pPr>
            <w:r>
              <w:rPr>
                <w:rFonts w:hint="eastAsia" w:eastAsia="黑体"/>
                <w:lang w:val="en-US" w:eastAsia="zh-CN"/>
              </w:rPr>
              <w:t>D</w:t>
            </w:r>
          </w:p>
        </w:tc>
      </w:tr>
    </w:tbl>
    <w:p>
      <w:pPr>
        <w:numPr>
          <w:ilvl w:val="0"/>
          <w:numId w:val="0"/>
        </w:numPr>
        <w:shd w:val="clear" w:color="auto" w:fill="auto"/>
        <w:spacing w:line="360" w:lineRule="auto"/>
        <w:jc w:val="left"/>
        <w:textAlignment w:val="center"/>
      </w:pPr>
      <w:r>
        <w:rPr>
          <w:rFonts w:ascii="Times New Roman" w:hAnsi="Times New Roman" w:eastAsia="宋体" w:cs="Times New Roman"/>
          <w:kern w:val="2"/>
          <w:sz w:val="21"/>
          <w:szCs w:val="22"/>
          <w:lang w:val="en-US" w:eastAsia="zh-CN" w:bidi="ar-SA"/>
        </w:rPr>
        <w:t>1．</w:t>
      </w:r>
      <w:r>
        <w:t>B【解析】本题考查学生理解文章内容，筛选并整合文中信息的能力。B.“对艺术本质的探讨分为两种观点”错，曲解文意，原文是“影响最大的有两大派”，可见并非只有这两大派，只是这两大派影响最大。故选B</w:t>
      </w:r>
      <w:r>
        <w:rPr>
          <w:rFonts w:hint="eastAsia"/>
          <w:lang w:eastAsia="zh-CN"/>
        </w:rPr>
        <w:t>。</w:t>
      </w:r>
      <w:r>
        <w:t xml:space="preserve">    </w:t>
      </w:r>
    </w:p>
    <w:p>
      <w:pPr>
        <w:shd w:val="clear" w:color="auto" w:fill="auto"/>
        <w:spacing w:line="360" w:lineRule="auto"/>
        <w:jc w:val="left"/>
        <w:textAlignment w:val="center"/>
      </w:pPr>
      <w:r>
        <w:t>2．C【解析】本题考查学生分析概括作者在文中的观点态度的能力。A.“因此都不能把握艺术魅力”错，偷换概念，根据原文，是“不能把握艺术魅力的系统结构”。B.“这是东西方艺术家</w:t>
      </w:r>
      <w:bookmarkStart w:id="0" w:name="_GoBack"/>
      <w:bookmarkEnd w:id="0"/>
      <w:r>
        <w:t>关于艺术本质的共识”错，曲解文意，根据原文，东西方艺术家关于艺术本质并未达成共识，“艺术家对社会生活中的审美属性的直接反映和把握”说的是艺术的摹仿因素。D.“刺激性因素越多，越能激发欣赏者的激情”错，无中生有。原文只是说“文艺作品的各种因素，都可以成为激发欣赏者情绪的刺激”。故选C。</w:t>
      </w:r>
    </w:p>
    <w:p>
      <w:pPr>
        <w:shd w:val="clear" w:color="auto" w:fill="auto"/>
        <w:spacing w:line="360" w:lineRule="auto"/>
        <w:jc w:val="left"/>
        <w:textAlignment w:val="center"/>
      </w:pPr>
      <w:r>
        <w:t>3．C【解析】本题考查学生分析论点、论据和论证方法的能力。A.是“艺术摹仿说”的主张。B.是关于艺术来源以及艺术与生活的关系的论述。C.强调了艺术要表现情感等，符合“艺术表现说”的特征。D.是关于艺术与人生关系的论述。故选C。</w:t>
      </w:r>
    </w:p>
    <w:p>
      <w:pPr>
        <w:shd w:val="clear" w:color="auto" w:fill="auto"/>
        <w:spacing w:line="360" w:lineRule="auto"/>
        <w:jc w:val="left"/>
        <w:textAlignment w:val="center"/>
      </w:pPr>
      <w:r>
        <w:t>4．D【解析】本题考查学生分析图表信息的能力。D.“艺术欣赏”错，偷换概念，根据原文，应是“文艺作品”。故选D。</w:t>
      </w:r>
    </w:p>
    <w:p>
      <w:pPr>
        <w:shd w:val="clear" w:color="auto" w:fill="auto"/>
        <w:spacing w:line="360" w:lineRule="auto"/>
        <w:jc w:val="left"/>
        <w:textAlignment w:val="center"/>
      </w:pPr>
      <w:r>
        <w:t>5．①艺术本质：西方古典美学侧重于“摹仿说”，探讨文学艺术是怎样摹仿自然以及摹仿什么样的自然；中国古典美学则偏重于“表现说”，着重探讨作家艺术家创作中的心理功能。</w:t>
      </w:r>
      <w:r>
        <w:rPr>
          <w:rFonts w:hint="eastAsia"/>
          <w:lang w:eastAsia="zh-CN"/>
        </w:rPr>
        <w:t>（</w:t>
      </w:r>
      <w:r>
        <w:rPr>
          <w:rFonts w:hint="eastAsia"/>
          <w:lang w:val="en-US" w:eastAsia="zh-CN"/>
        </w:rPr>
        <w:t>2分</w:t>
      </w:r>
      <w:r>
        <w:rPr>
          <w:rFonts w:hint="eastAsia"/>
          <w:lang w:eastAsia="zh-CN"/>
        </w:rPr>
        <w:t>）</w:t>
      </w:r>
      <w:r>
        <w:t>②艺术魅力：西方古典美学更多地从作品的客观内容，从题材意义中去寻找魅力的根底，认为一个作品只要正确反映出时代的本质、生活的真实，就有魅力，就能不朽；</w:t>
      </w:r>
      <w:r>
        <w:rPr>
          <w:rFonts w:hint="eastAsia"/>
          <w:lang w:eastAsia="zh-CN"/>
        </w:rPr>
        <w:t>（</w:t>
      </w:r>
      <w:r>
        <w:rPr>
          <w:rFonts w:hint="eastAsia"/>
          <w:lang w:val="en-US" w:eastAsia="zh-CN"/>
        </w:rPr>
        <w:t>2分</w:t>
      </w:r>
      <w:r>
        <w:rPr>
          <w:rFonts w:hint="eastAsia"/>
          <w:lang w:eastAsia="zh-CN"/>
        </w:rPr>
        <w:t>）</w:t>
      </w:r>
      <w:r>
        <w:t>中国古典美学则更多地从作品的情感内容，从形式的表现性方面去探求魅力的秘密，认为艺术的魅力就是情感的魅力。</w:t>
      </w:r>
      <w:r>
        <w:rPr>
          <w:rFonts w:hint="eastAsia"/>
          <w:lang w:eastAsia="zh-CN"/>
        </w:rPr>
        <w:t>（</w:t>
      </w:r>
      <w:r>
        <w:rPr>
          <w:rFonts w:hint="eastAsia"/>
          <w:lang w:val="en-US" w:eastAsia="zh-CN"/>
        </w:rPr>
        <w:t>2分</w:t>
      </w:r>
      <w:r>
        <w:rPr>
          <w:rFonts w:hint="eastAsia"/>
          <w:lang w:eastAsia="zh-CN"/>
        </w:rPr>
        <w:t>）【</w:t>
      </w:r>
      <w:r>
        <w:rPr>
          <w:rFonts w:hint="eastAsia"/>
          <w:lang w:val="en-US" w:eastAsia="zh-CN"/>
        </w:rPr>
        <w:t>解析</w:t>
      </w:r>
      <w:r>
        <w:rPr>
          <w:rFonts w:hint="eastAsia"/>
          <w:lang w:eastAsia="zh-CN"/>
        </w:rPr>
        <w:t>】</w:t>
      </w:r>
      <w:r>
        <w:t>本题考查学生对多个信息进行比较、辨析的能力。①艺术本质：结合“从美学传统看，西方古典美学侧重于摹仿”“探讨文学艺术是怎样摹仿自然以及摹仿什么样的自然，就成了西方美学的传统”可知，西方古典美学侧重于“摹仿说”，探讨文学艺术是怎样摹仿自然以及摹仿什么样的自然；结合“中国古典美学则偏重于表现”“着重探讨作家艺术家创作中的心理功能，就成为中国古典美学的优良传统”可知，中国古典美学则偏重于“表现说”，着重探讨作家艺术家创作中的心理功能。②艺术魅力：结合“‘再现派’更多地从作品的客观内容，从题材意义中去寻找魅力的根底，认为“美即生活”，艺术的魅力就是生活的魅力，一个作品只要正确反映出时代的本质、生活的真实，就有魅力，就能不朽”可知，西方古典美学更多地从作品的客观内容，从题材意义中去寻找魅力的根底，认为一个作品只要正确反映出时代的本质、生活的真实，就有魅力，就能不朽；结合“‘表现派’则更多地从作品的情感内容，从形式的表现性方面去探求魅力的秘密，认为艺术的魅力就是情感的魅力”可知，中国古典美学则更多地从作品的情感内容，从形式的表现性方面去探求魅力的秘密，认为艺术的魅力就是情感的魅力。</w:t>
      </w:r>
    </w:p>
    <w:p>
      <w:pPr>
        <w:shd w:val="clear" w:color="auto" w:fill="auto"/>
        <w:spacing w:line="360" w:lineRule="auto"/>
        <w:jc w:val="left"/>
        <w:textAlignment w:val="center"/>
      </w:pPr>
      <w:r>
        <w:t>6．B【解析】6．本题考查学生对文本相关内容的理解和分析能力。B.“是因为老杨头在家并没有调教它的兴致”原因不全面。原文“一周下来，买回的八哥不光不开口，几乎还不吃不喝”，可见八哥不适应环境，和老杨头一样感到孤独，这可能也是它不开口说话的原因。故选B。</w:t>
      </w:r>
    </w:p>
    <w:p>
      <w:pPr>
        <w:shd w:val="clear" w:color="auto" w:fill="auto"/>
        <w:spacing w:line="360" w:lineRule="auto"/>
        <w:jc w:val="left"/>
        <w:textAlignment w:val="center"/>
      </w:pPr>
      <w:r>
        <w:t>7．C【解析】本题考查学生对文本艺术特色的分析鉴赏能力。C.“还使用了丰富的语言描写来展现主次人物间的对话”错，文章的语言描写主要是老杨头与大老黑之间的对话，是人与动物之间的对话，这使画面形象生动。故选C。</w:t>
      </w:r>
    </w:p>
    <w:p>
      <w:pPr>
        <w:shd w:val="clear" w:color="auto" w:fill="auto"/>
        <w:spacing w:line="360" w:lineRule="auto"/>
        <w:jc w:val="left"/>
        <w:textAlignment w:val="center"/>
        <w:rPr>
          <w:rFonts w:hint="eastAsia" w:eastAsia="宋体"/>
          <w:lang w:eastAsia="zh-CN"/>
        </w:rPr>
      </w:pPr>
      <w:r>
        <w:t>8．①念旧、重感情。拒绝了孩子们的提议，坚持独自生活，以此来守护对妻子的记忆和爱；后文中精心伺候大老黑，去世前放走大老黑体现老杨头内心的重感情。</w:t>
      </w:r>
      <w:r>
        <w:rPr>
          <w:rFonts w:hint="eastAsia"/>
          <w:lang w:eastAsia="zh-CN"/>
        </w:rPr>
        <w:t>（</w:t>
      </w:r>
      <w:r>
        <w:rPr>
          <w:rFonts w:hint="eastAsia"/>
          <w:lang w:val="en-US" w:eastAsia="zh-CN"/>
        </w:rPr>
        <w:t>2分</w:t>
      </w:r>
      <w:r>
        <w:rPr>
          <w:rFonts w:hint="eastAsia"/>
          <w:lang w:eastAsia="zh-CN"/>
        </w:rPr>
        <w:t>）</w:t>
      </w:r>
      <w:r>
        <w:t>②内心孤独，渴望陪伴。妻子去世后起初不愿和外界沟通，后来与他人交流，到接纳大老黑，表明老杨头孤独又渴望陪伴。</w:t>
      </w:r>
      <w:r>
        <w:rPr>
          <w:rFonts w:hint="eastAsia"/>
          <w:lang w:eastAsia="zh-CN"/>
        </w:rPr>
        <w:t>（</w:t>
      </w:r>
      <w:r>
        <w:rPr>
          <w:rFonts w:hint="eastAsia"/>
          <w:lang w:val="en-US" w:eastAsia="zh-CN"/>
        </w:rPr>
        <w:t>1分</w:t>
      </w:r>
      <w:r>
        <w:rPr>
          <w:rFonts w:hint="eastAsia"/>
          <w:lang w:eastAsia="zh-CN"/>
        </w:rPr>
        <w:t>）</w:t>
      </w:r>
      <w:r>
        <w:t>③具有积极生活的态度：虽然老伴去世，但还是从伤痛中走出，与人交流，与大老黑相伴，且告诉自己“咱往后的日子还得过下去”可以看出他积极的生活态度。</w:t>
      </w:r>
      <w:r>
        <w:rPr>
          <w:rFonts w:hint="eastAsia"/>
          <w:lang w:eastAsia="zh-CN"/>
        </w:rPr>
        <w:t>（</w:t>
      </w:r>
      <w:r>
        <w:rPr>
          <w:rFonts w:hint="eastAsia"/>
          <w:lang w:val="en-US" w:eastAsia="zh-CN"/>
        </w:rPr>
        <w:t>2分</w:t>
      </w:r>
      <w:r>
        <w:rPr>
          <w:rFonts w:hint="eastAsia"/>
          <w:lang w:eastAsia="zh-CN"/>
        </w:rPr>
        <w:t>）【</w:t>
      </w:r>
      <w:r>
        <w:rPr>
          <w:rFonts w:hint="eastAsia"/>
          <w:lang w:val="en-US" w:eastAsia="zh-CN"/>
        </w:rPr>
        <w:t>解析</w:t>
      </w:r>
      <w:r>
        <w:rPr>
          <w:rFonts w:hint="eastAsia"/>
          <w:lang w:eastAsia="zh-CN"/>
        </w:rPr>
        <w:t>】</w:t>
      </w:r>
      <w:r>
        <w:t>本题考查学生鉴赏作品的人物形象的能力。①念旧、重感情。老伴去世后，孩子们提议轮番接他去家里住，可是老杨头拒绝了，他看着老伴的遗像说“我得守着你们的妈”，可见他怀念妻子，很重感情；后文他对大老黑好，“吃饭前要先喂大老黑，喝茶前要给大老黑喂水，洗澡前也要先给大老黑刷一刷”，以及去世前放走大老黑，都体现老杨头内心的重感情。②内心孤独，渴望陪伴。妻子去世后，孩子们感觉老杨头“矮了许多，饭量小了，话也不多说了”，并且拒绝到儿女家中去住，可见他感觉孤独，不愿跟别人沟通；后来“孩子们发现老杨头开始偶尔下楼跟邻居们聊天了”，可见他也渴望有人说话、陪伴；再后来有了大老黑，开始老杨头不接受它，后来“老杨头开始自己伺候八哥了。他给它起了一个名字：大老黑”，也表明他内心渴望有人陪伴。③具有积极生活的态度：老伴去世对老杨头打击很大，他一度变得不爱说话，也不跟别人交流，但后来他也试着改变，“开始偶尔下楼跟邻居们聊天了”，尝试着从伤痛中走出来；再后来跟大老黑相依为命，告诉自己“咱往后的日子还得过下去”。可以看出他积极的生活态度。</w:t>
      </w:r>
    </w:p>
    <w:p>
      <w:pPr>
        <w:shd w:val="clear" w:color="auto" w:fill="auto"/>
        <w:spacing w:line="360" w:lineRule="auto"/>
        <w:jc w:val="left"/>
        <w:textAlignment w:val="center"/>
      </w:pPr>
      <w:r>
        <w:t>9．①反对老杨头寻找新伴侣，儿女们更关心维护家庭的传统形象，而不注重老杨头的感情需求和孤独；②给老杨头买鹦鹉；大老黑失踪时，并不告诉老杨头等等，表明他们忽视老杨头的内心情感与真实想法；③儿女平时不常回来，偶尔回来只是逗鸟，不关心老杨头的生活；④临终时只是争吵墓地的问题，不关心老杨头的身体状况。</w:t>
      </w:r>
      <w:r>
        <w:rPr>
          <w:rFonts w:hint="eastAsia"/>
          <w:lang w:eastAsia="zh-CN"/>
        </w:rPr>
        <w:t>（</w:t>
      </w:r>
      <w:r>
        <w:rPr>
          <w:rFonts w:hint="eastAsia"/>
          <w:lang w:val="en-US" w:eastAsia="zh-CN"/>
        </w:rPr>
        <w:t>每点2分，答出3点得满分</w:t>
      </w:r>
      <w:r>
        <w:rPr>
          <w:rFonts w:hint="eastAsia"/>
          <w:lang w:eastAsia="zh-CN"/>
        </w:rPr>
        <w:t>）【</w:t>
      </w:r>
      <w:r>
        <w:rPr>
          <w:rFonts w:hint="eastAsia"/>
          <w:lang w:val="en-US" w:eastAsia="zh-CN"/>
        </w:rPr>
        <w:t>解析</w:t>
      </w:r>
      <w:r>
        <w:rPr>
          <w:rFonts w:hint="eastAsia"/>
          <w:lang w:eastAsia="zh-CN"/>
        </w:rPr>
        <w:t>】</w:t>
      </w:r>
      <w:r>
        <w:t>本题考查学生分析概括相关情节的能力。①儿女们发现邻居开始给老杨头介绍对象了，“大女儿一个电话把兄弟姊妹召集回来了。大家委婉的说笑明确表达了一个中心意思：老杨头找老伴是万万不可的”，他们反对老杨头寻找新伴侣，是为了维护家庭的传统形象，但他们没有相关老杨头的情感需求和精神上的孤独。②为了阻止老杨头找老板，“大女儿转天买了一对绿色金刚鹦鹉，配了一个金色笼子”，他们以为让叽叽喳喳的鹦鹉陪伴父亲就可以了，并不了解父亲的真正需求；大老黑和老杨头相依为命，儿女们也知道大老黑对父亲来说多么重要，但是大老黑失踪时，他们决定“不告诉他”，表明他们忽视老杨头的内心情感与真实想法；③儿女平时不常回来，“孩子们偶尔回来的时候，大老黑就成了焦点，好不热闹”，他们偶尔回来也只是逗鸟，不关心老杨头的生活；④老杨头已经处在弥留之际了，“儿女们在客厅背着老杨头商量墓地的事”，不关心老杨头的身体状况。</w:t>
      </w:r>
    </w:p>
    <w:p>
      <w:pPr>
        <w:shd w:val="clear" w:color="auto" w:fill="auto"/>
        <w:spacing w:line="360" w:lineRule="auto"/>
        <w:jc w:val="left"/>
        <w:textAlignment w:val="center"/>
      </w:pPr>
      <w:r>
        <w:t>10．BDF【解析】本题考查学生文言文断句的能力。句意：过去与邻近的部族有仇怨，并且自己手下的兵马不足，多次请求归附秦州，而秦州的前后几任将军和官员都因为当地难驻守而没有答应。“旧与邻族有怨”，“旧与邻族”作“有”的状语，“怨”为宾语，句意完整，B处断开；“本帐兵马衰耗”，主谓结构，句意完整，D处断开；“秦州”作“纳土”的后置状语，F处断开。故选BDF。</w:t>
      </w:r>
    </w:p>
    <w:p>
      <w:pPr>
        <w:shd w:val="clear" w:color="auto" w:fill="auto"/>
        <w:spacing w:line="360" w:lineRule="auto"/>
        <w:jc w:val="left"/>
        <w:textAlignment w:val="center"/>
      </w:pPr>
      <w:r>
        <w:t>11．A</w:t>
      </w:r>
      <w:r>
        <w:rPr>
          <w:rFonts w:hint="eastAsia"/>
          <w:lang w:eastAsia="zh-CN"/>
        </w:rPr>
        <w:t>【</w:t>
      </w:r>
      <w:r>
        <w:rPr>
          <w:rFonts w:hint="eastAsia"/>
          <w:lang w:val="en-US" w:eastAsia="zh-CN"/>
        </w:rPr>
        <w:t>解析</w:t>
      </w:r>
      <w:r>
        <w:rPr>
          <w:rFonts w:hint="eastAsia"/>
          <w:lang w:eastAsia="zh-CN"/>
        </w:rPr>
        <w:t>】</w:t>
      </w:r>
      <w:r>
        <w:t>本题考查学生理解文言词语一词多义现象及识记古代文化常识的能力。A.错误。动词，筑城。/名词，城郭、城墙。句意：调集军队在他们所在之地筑城。/自己认为这关中的险固地势，方圆千里坚固的城防。B.正确。暗中。/（如果）没有。句意：范翔等人暗中得知他们的计谋。/假如没有那人的力量，我就不会有今天。C.正确。句意：临事能不苟且而免于损害。D.正确。故选A。</w:t>
      </w:r>
    </w:p>
    <w:p>
      <w:pPr>
        <w:shd w:val="clear" w:color="auto" w:fill="auto"/>
        <w:spacing w:line="360" w:lineRule="auto"/>
        <w:jc w:val="left"/>
        <w:textAlignment w:val="center"/>
      </w:pPr>
      <w:r>
        <w:t>12．B</w:t>
      </w:r>
      <w:r>
        <w:rPr>
          <w:rFonts w:hint="eastAsia"/>
          <w:lang w:eastAsia="zh-CN"/>
        </w:rPr>
        <w:t>【</w:t>
      </w:r>
      <w:r>
        <w:rPr>
          <w:rFonts w:hint="eastAsia"/>
          <w:lang w:val="en-US" w:eastAsia="zh-CN"/>
        </w:rPr>
        <w:t>解析</w:t>
      </w:r>
      <w:r>
        <w:rPr>
          <w:rFonts w:hint="eastAsia"/>
          <w:lang w:eastAsia="zh-CN"/>
        </w:rPr>
        <w:t>】</w:t>
      </w:r>
      <w:r>
        <w:t>本题考查学生理解文章内容的能力。B.“并派知州刘渔在古渭州治所筑城”错误，原文为“范翔作陕漕，权知秦州，遂许之，发兵城其地，建于古渭州。城既立，知州刘渔与秦州商贾及居人二千余家皆在城中”，应是范翔派兵筑城，然后命知州刘渔到城中办公。故选B。</w:t>
      </w:r>
    </w:p>
    <w:p>
      <w:pPr>
        <w:shd w:val="clear" w:color="auto" w:fill="auto"/>
        <w:spacing w:line="360" w:lineRule="auto"/>
        <w:jc w:val="left"/>
        <w:textAlignment w:val="center"/>
        <w:rPr>
          <w:rFonts w:hint="eastAsia" w:eastAsia="宋体"/>
          <w:lang w:eastAsia="zh-CN"/>
        </w:rPr>
      </w:pPr>
      <w:r>
        <w:t>13．（1）而秦州缺粮就要出高价买粮，从此秦州开始困窘。（2）身居高位但不骄慢，功绩卓著但不自恃，贤德高尚而能居于人下，个性刚直又能包容他人。</w:t>
      </w:r>
      <w:r>
        <w:rPr>
          <w:rFonts w:hint="eastAsia"/>
          <w:lang w:eastAsia="zh-CN"/>
        </w:rPr>
        <w:t>【</w:t>
      </w:r>
      <w:r>
        <w:rPr>
          <w:rFonts w:hint="eastAsia"/>
          <w:lang w:val="en-US" w:eastAsia="zh-CN"/>
        </w:rPr>
        <w:t>解析</w:t>
      </w:r>
      <w:r>
        <w:rPr>
          <w:rFonts w:hint="eastAsia"/>
          <w:lang w:eastAsia="zh-CN"/>
        </w:rPr>
        <w:t>】</w:t>
      </w:r>
      <w:r>
        <w:t>本题考查学生理解并翻译文言文句子的能力。（1）“阙”，缺少；“籴”，买入粮；“困”，困窘。</w:t>
      </w:r>
      <w:r>
        <w:rPr>
          <w:rFonts w:hint="eastAsia"/>
          <w:lang w:val="en-US" w:eastAsia="zh-CN"/>
        </w:rPr>
        <w:t>每点1分，句意1分。</w:t>
      </w:r>
      <w:r>
        <w:t>（2）“贵”，身居高位；“恃”，自恃；“下”，居于人下；“忍”，包容他人。</w:t>
      </w:r>
      <w:r>
        <w:rPr>
          <w:rFonts w:hint="eastAsia"/>
          <w:lang w:val="en-US" w:eastAsia="zh-CN"/>
        </w:rPr>
        <w:t>每点1分。</w:t>
      </w:r>
    </w:p>
    <w:p>
      <w:pPr>
        <w:shd w:val="clear" w:color="auto" w:fill="auto"/>
        <w:spacing w:line="360" w:lineRule="auto"/>
        <w:jc w:val="left"/>
        <w:textAlignment w:val="center"/>
      </w:pPr>
      <w:r>
        <w:t>14．①所带兵寡，扼守要害，可谓智将；②志轻强虏，怯于小战，勇于大敌，可谓猛将；③关之左右皆为蕃俗，结以恩信，可谓仁将；④兵力不足，不贪图开疆拓土，确保边疆稳定，兵少而用足，粮草以自给。</w:t>
      </w:r>
      <w:r>
        <w:rPr>
          <w:rFonts w:hint="eastAsia"/>
          <w:lang w:eastAsia="zh-CN"/>
        </w:rPr>
        <w:t>（</w:t>
      </w:r>
      <w:r>
        <w:rPr>
          <w:rFonts w:hint="eastAsia"/>
          <w:lang w:val="en-US" w:eastAsia="zh-CN"/>
        </w:rPr>
        <w:t>每点1分，答出3点得满分</w:t>
      </w:r>
      <w:r>
        <w:rPr>
          <w:rFonts w:hint="eastAsia"/>
          <w:lang w:eastAsia="zh-CN"/>
        </w:rPr>
        <w:t>）【</w:t>
      </w:r>
      <w:r>
        <w:rPr>
          <w:rFonts w:hint="eastAsia"/>
          <w:lang w:val="en-US" w:eastAsia="zh-CN"/>
        </w:rPr>
        <w:t>解析</w:t>
      </w:r>
      <w:r>
        <w:rPr>
          <w:rFonts w:hint="eastAsia"/>
          <w:lang w:eastAsia="zh-CN"/>
        </w:rPr>
        <w:t>】</w:t>
      </w:r>
      <w:r>
        <w:t>本题考查学生筛选概括信息的能力。结合“关之所在，最为要害”“秦州所守既寡”“转祸为福，临危制胜，此之谓智将”可知，所带兵寡，扼守要害，可谓智将；结合“关之所在，最为要害”“秦州所守既寡”可知，曹玮敢以不足的兵力在近敌处设关，是不怕强敌的，而又不去用兵扩展疆土，且可兵少而用足，粮草可以自给，可知他志轻强虏，怯于小战，勇于大敌，可谓猛将；结合“关之左右，皆蕃俗也。玮以恩信结之，咸为之用”可知，关之左右皆为蕃俗，结以恩信，可谓仁将；结合“秦州每岁出兵，以守文盈关而已。秦州所守既寡，则州兵虽少而用足，粮草可以自给”可知，兵力不足，不贪图开疆拓土，确保边疆稳定，兵少而用足，粮草以自给。</w:t>
      </w:r>
    </w:p>
    <w:p>
      <w:pPr>
        <w:shd w:val="clear" w:color="auto" w:fill="auto"/>
        <w:spacing w:line="360" w:lineRule="auto"/>
        <w:jc w:val="left"/>
        <w:textAlignment w:val="center"/>
      </w:pPr>
      <w:r>
        <w:t>参考译文：</w:t>
      </w:r>
    </w:p>
    <w:p>
      <w:pPr>
        <w:shd w:val="clear" w:color="auto" w:fill="auto"/>
        <w:spacing w:line="360" w:lineRule="auto"/>
        <w:ind w:firstLine="420"/>
        <w:jc w:val="left"/>
        <w:textAlignment w:val="center"/>
      </w:pPr>
      <w:r>
        <w:rPr>
          <w:rFonts w:ascii="楷体" w:hAnsi="楷体" w:eastAsia="楷体" w:cs="楷体"/>
        </w:rPr>
        <w:t>材料一：</w:t>
      </w:r>
    </w:p>
    <w:p>
      <w:pPr>
        <w:shd w:val="clear" w:color="auto" w:fill="auto"/>
        <w:spacing w:line="360" w:lineRule="auto"/>
        <w:ind w:firstLine="420"/>
        <w:jc w:val="left"/>
        <w:textAlignment w:val="center"/>
      </w:pPr>
      <w:r>
        <w:rPr>
          <w:rFonts w:ascii="楷体" w:hAnsi="楷体" w:eastAsia="楷体" w:cs="楷体"/>
        </w:rPr>
        <w:t>曹玮驻守秦州，在秦州之西，设文盈关。关隘设在最要害的地方；关隘的左右，都是外族人居住，曹玮用恩德信义结交他们，这些外族人都能为他所用，所以秦州每年用兵，只把守文盈关而已。秦州所守卫的区域少，州兵虽然少但用度充足，所需粮草可以自给自足。从此以后的将军官员遵守他的老规矩，不改变，不增加。文盈以西九十里，有个名为张小哥的部族，也称张遵。过去与邻近的部族有仇怨，并且自己手下的兵马不足，多次请求归附秦州，而秦州的前后几任将军和官员都因为当地难驻守而没有答应。等到范翔担任陕州转运使，暂时代理掌管秦州，就答应了张遵的请求，调集军队在他们所在之地筑城，建在古渭州。城建成后，知州刘渔与秦州商贾及居人二千多户都住在城中，范翔也亲自到那里犒劳他的部族。与张遵有仇的蕃人约定出兵截杀刘渔、范翔等人，范翔等人暗中得知他们的计谋，犒赏当天，晚上就回到文盈关。第二天，蕃人起兵，没有抓到范翔，于是在半路筑城，截杀过往的商贾及修城士兵民工一共五六十人。道路断绝，贼兵守在文盈关与新城之间，向新城运送粮食的道路断绝，城中没有食物。朝廷派张昪管理秦州，刘涣、郭恩率领军队苦战，攻陷贼人在中路所建造的城。朝廷还是不能放弃古渭，只是不再设置州，设置寨主、监酒二个职位，每季度轮换一人带兵驻守，张氏世袭蕃巡检之职。但是从文盈到古渭九十里，中间只通一条路，路旁就是界濠。秦州每年运送钱粮供给古渭，而秦州缺粮就要出高价买粮，从此秦州开始困窘。张氏既然与蕃族不和，联合秦州的军队，一天天地向秦州靠近驻扎，如果秦州与他共患难，对于张氏部族有利，而对于秦州确实没有什么好处。</w:t>
      </w:r>
    </w:p>
    <w:p>
      <w:pPr>
        <w:shd w:val="clear" w:color="auto" w:fill="auto"/>
        <w:spacing w:line="360" w:lineRule="auto"/>
        <w:ind w:firstLine="420"/>
        <w:jc w:val="left"/>
        <w:textAlignment w:val="center"/>
      </w:pPr>
      <w:r>
        <w:rPr>
          <w:rFonts w:ascii="楷体" w:hAnsi="楷体" w:eastAsia="楷体" w:cs="楷体"/>
        </w:rPr>
        <w:t>材料二：</w:t>
      </w:r>
    </w:p>
    <w:p>
      <w:pPr>
        <w:shd w:val="clear" w:color="auto" w:fill="auto"/>
        <w:spacing w:line="360" w:lineRule="auto"/>
        <w:ind w:firstLine="420"/>
        <w:jc w:val="left"/>
        <w:textAlignment w:val="center"/>
      </w:pPr>
      <w:r>
        <w:rPr>
          <w:rFonts w:ascii="楷体" w:hAnsi="楷体" w:eastAsia="楷体" w:cs="楷体"/>
        </w:rPr>
        <w:t>将帅的才干，可以分为九种类型：用自己的德行引导教育部下，用礼法规范部下的行动，知道部下饥寒，明察他们的辛劳疾苦，这样的将帅被称作仁将。临事能不苟且而免于损害，不被利益所屈服，宁愿为荣誉献身，也不屈辱求生，这样的将帅被称作义将。身份高贵但不骄横，打了胜仗又不自恃功劳，贤德而能谦逊待人，性情刚直又能包容他人，这样的将帅被称作礼将。作战变化莫测，行动处置变化多端，身处逆境能转祸为福，面临危险又出奇制胜，这样的将帅被称作智将。对有功之人以重赏，对有过之人以重罚，奖赏不拖延，惩罚不区分地位高下，这样的将帅被称作信将。身手矫捷，冲锋陷阵时快如战马，气概能胜过千夫，长于掌控战场的局势，又擅长剑戟，这样的将帅被称作步将。能攀高山，走险地，骑射如飞，进攻时身先士卒，撤退时在队伍后面殿后，这样的将帅被称作骑将。气盖三军，蔑视强敌，对小的战役小心谨慎，面对强大的敌人则愈战愈勇，这样的将帅被称作猛将。遇见贤人好像自己觉得比不上，从谏如流，待人宽厚又不失刚直，勇敢果断又富于计谋，这样的将帅被称作大将。</w:t>
      </w:r>
    </w:p>
    <w:p>
      <w:pPr>
        <w:shd w:val="clear" w:color="auto" w:fill="auto"/>
        <w:spacing w:line="360" w:lineRule="auto"/>
        <w:jc w:val="left"/>
        <w:textAlignment w:val="center"/>
      </w:pPr>
      <w:r>
        <w:t>15．B</w:t>
      </w:r>
      <w:r>
        <w:rPr>
          <w:rFonts w:hint="eastAsia"/>
          <w:lang w:eastAsia="zh-CN"/>
        </w:rPr>
        <w:t>【</w:t>
      </w:r>
      <w:r>
        <w:rPr>
          <w:rFonts w:hint="eastAsia"/>
          <w:lang w:val="en-US" w:eastAsia="zh-CN"/>
        </w:rPr>
        <w:t>解析</w:t>
      </w:r>
      <w:r>
        <w:rPr>
          <w:rFonts w:hint="eastAsia"/>
          <w:lang w:eastAsia="zh-CN"/>
        </w:rPr>
        <w:t>】</w:t>
      </w:r>
      <w:r>
        <w:t>本题考查学生鉴赏诗歌的形象、表达技巧和情感的能力。B.“涌起颓废绝望之感”错误。既然提刀，必将有所作为，诗人有悲凉之感，但不颓废绝望。故选B。</w:t>
      </w:r>
    </w:p>
    <w:p>
      <w:pPr>
        <w:shd w:val="clear" w:color="auto" w:fill="auto"/>
        <w:spacing w:line="360" w:lineRule="auto"/>
        <w:jc w:val="left"/>
        <w:textAlignment w:val="center"/>
      </w:pPr>
      <w:r>
        <w:t>16．①化用典故，借用了楚民谣，深刻说明虽然南宋国力衰微，但民心不会死，民力可回天这一道理。②反诘收尾，表明盛大的“中国”，定会有英雄人物把金人赶出边关。强化了“中国”必胜的壮烈情怀，具有鼓舞人心，催人奋起的力量。③结构上与前文照应，“中国”并非“空无人”，与“京华”多“奇士”相照应。表明怀抱报国之心的并非只有自己，朝廷中已形成一个爱国志士群体，字里行间洋溢着同仇敌忾的自豪感。</w:t>
      </w:r>
      <w:r>
        <w:rPr>
          <w:rFonts w:hint="eastAsia"/>
          <w:lang w:eastAsia="zh-CN"/>
        </w:rPr>
        <w:t>（</w:t>
      </w:r>
      <w:r>
        <w:rPr>
          <w:rFonts w:hint="eastAsia"/>
          <w:lang w:val="en-US" w:eastAsia="zh-CN"/>
        </w:rPr>
        <w:t>每点2分</w:t>
      </w:r>
      <w:r>
        <w:rPr>
          <w:rFonts w:hint="eastAsia"/>
          <w:lang w:eastAsia="zh-CN"/>
        </w:rPr>
        <w:t>）</w:t>
      </w:r>
      <w:r>
        <w:t>【解析】本题考查学生鉴赏诗歌炼句的能力。化用典故，引用战国时“楚虽三户，亡秦必楚”的楚国民谣作比。战国时，秦攻楚，占领了楚国不少地方，楚人激愤，有楚南公云：“楚虽三户，亡秦必楚。”意思说：楚国即使只剩下三户人家，最后也一定能报仇灭秦。借用了楚民谣，深刻说明虽然南宋国力衰微，但民心不会死，民力可回天这一道理。反诘收尾，“岂有堂堂中国空无人”写难道我堂堂中华大国，竟会没有一个能人，把金虏赶出边关？用反诘句表明：汉族人民定有英雄人物能赶走女真统治者收复中原，表明盛大的“中国”，定会有英雄人物把金人赶出边关。诗人在诗的最后发出了“岂有堂堂中国空无人”的时代最强音，强化了“中国”必胜的壮烈情怀，这种光鉴日月的爱国主义精神，是中华民族浩然正气的体现，永远具有鼓舞人心、催人奋起的巨大力量。结构上与前文照应，上文“京华结交尽奇士，意气相期共生死”写我在京城里结交的都是些豪杰义士，彼此意气相投，相约为国战斗，同生共死。可见“中国”并非“空无人”，与“京华”多“奇士”相照应。怀抱报国丹心的并非只有自己，当时朝廷中已经形成一个爱国志士群体。隆兴初年，朝中抗战派势力抬头，老将张浚重被起用，准备北伐，陆游也受到张浚的推许。这些爱国志士义结生死，同仇敌忾，是抗金复国的中流砥柱，字里行间洋溢着同仇敌忾的自豪感。</w:t>
      </w:r>
    </w:p>
    <w:p>
      <w:pPr>
        <w:shd w:val="clear" w:color="auto" w:fill="auto"/>
        <w:spacing w:line="360" w:lineRule="auto"/>
        <w:jc w:val="left"/>
        <w:textAlignment w:val="center"/>
      </w:pPr>
      <w:r>
        <w:t>17．千里澄江似练     翠峰如簇     夫祸患常积于忽微     而智勇多困于所溺     出师一表真名世     千载谁堪伯仲间（三顾频烦天下计，两朝开济老臣心/功盖三分国，名成八阵图）</w:t>
      </w:r>
      <w:r>
        <w:rPr>
          <w:rFonts w:hint="eastAsia"/>
          <w:lang w:eastAsia="zh-CN"/>
        </w:rPr>
        <w:t>（</w:t>
      </w:r>
      <w:r>
        <w:rPr>
          <w:rFonts w:hint="eastAsia"/>
          <w:lang w:val="en-US" w:eastAsia="zh-CN"/>
        </w:rPr>
        <w:t>每空1分</w:t>
      </w:r>
      <w:r>
        <w:rPr>
          <w:rFonts w:hint="eastAsia"/>
          <w:lang w:eastAsia="zh-CN"/>
        </w:rPr>
        <w:t>）</w:t>
      </w:r>
      <w:r>
        <w:t>【详解】本题考查学生默写常见的名篇名句的能力。注意重点字词的写法，如“练”“簇”“溺”“频烦”等。</w:t>
      </w:r>
    </w:p>
    <w:p>
      <w:pPr>
        <w:shd w:val="clear" w:color="auto" w:fill="auto"/>
        <w:spacing w:line="360" w:lineRule="auto"/>
        <w:jc w:val="left"/>
        <w:textAlignment w:val="center"/>
      </w:pPr>
      <w:r>
        <w:t>18．①寄人篱下②功败垂成③秋毫无犯</w:t>
      </w:r>
      <w:r>
        <w:rPr>
          <w:rFonts w:hint="eastAsia"/>
          <w:lang w:eastAsia="zh-CN"/>
        </w:rPr>
        <w:t>（</w:t>
      </w:r>
      <w:r>
        <w:rPr>
          <w:rFonts w:hint="eastAsia"/>
          <w:lang w:val="en-US" w:eastAsia="zh-CN"/>
        </w:rPr>
        <w:t>每空1分</w:t>
      </w:r>
      <w:r>
        <w:rPr>
          <w:rFonts w:hint="eastAsia"/>
          <w:lang w:eastAsia="zh-CN"/>
        </w:rPr>
        <w:t>）</w:t>
      </w:r>
      <w:r>
        <w:t>【解析】本题考查学生正确使用成语的能力。①处，根据“否则”的提示，后文要表达的是没有三间茅舍作退步，只能流浪他乡，终至终老他乡，推知可填“寄人篱下”。寄人篱下：原义是像麻雀一样,寄居在人家的篱笆底下生活。后人用“寄人篱下”比喻文章著述因袭他人，而不能自创一格；后多指寄居他人屋下生活；比喻依附他人，而不能自立。②处，根据“并没有做到”的结果及后面的分析可知，虽为盖世英雄，项羽并没有将胜势巩固下去，在和刘邦的较量中终归失败，令人唏嘘。可推知横线处可填“功败垂成”。功败垂成：事情接近成功的时候却遇到了失败，多用于形容事业将要成功时失败，含有惋惜之意。③处，“入关以后，却和百姓约法三章”是刘邦的做法，对照前文的刘邦“酒色财货无所不好”可推知此处严肃纪律，对老百姓什么也不取，成语可填“秋毫无犯”。秋毫无犯：本义是丝毫不加侵犯（秋毫：鸟兽在秋天新长出的细毛，比喻微小的事物。犯：侵犯）。常用来形容军队纪律严明，不侵犯老百姓的利益。</w:t>
      </w:r>
    </w:p>
    <w:p>
      <w:pPr>
        <w:shd w:val="clear" w:color="auto" w:fill="auto"/>
        <w:spacing w:line="360" w:lineRule="auto"/>
        <w:jc w:val="left"/>
        <w:textAlignment w:val="center"/>
      </w:pPr>
      <w:r>
        <w:t>19．D</w:t>
      </w:r>
      <w:r>
        <w:rPr>
          <w:rFonts w:hint="eastAsia"/>
          <w:lang w:eastAsia="zh-CN"/>
        </w:rPr>
        <w:t>【</w:t>
      </w:r>
      <w:r>
        <w:rPr>
          <w:rFonts w:hint="eastAsia"/>
          <w:lang w:val="en-US" w:eastAsia="zh-CN"/>
        </w:rPr>
        <w:t>解析</w:t>
      </w:r>
      <w:r>
        <w:rPr>
          <w:rFonts w:hint="eastAsia"/>
          <w:lang w:eastAsia="zh-CN"/>
        </w:rPr>
        <w:t>】</w:t>
      </w:r>
      <w:r>
        <w:t>本题考查学生正确理解词语在不同语境中的意义和用法的能力。“他”的义项有：①第三人称代词，称自己和对方以外的其他人；②指另外的；③称别的事物；④与“你”配合使用，称任何人或许多人；⑤用在动词后面，表示虚指。例句中“他”，意思是另外的。A.他，第三人称代词。泛指自己、对方以外之人。B.他，称任何人或许多人。C.他，用在动词后面，表示虚指。D.他，指另外的。故选D。</w:t>
      </w:r>
    </w:p>
    <w:p>
      <w:pPr>
        <w:shd w:val="clear" w:color="auto" w:fill="auto"/>
        <w:spacing w:line="360" w:lineRule="auto"/>
        <w:jc w:val="left"/>
        <w:textAlignment w:val="center"/>
      </w:pPr>
      <w:r>
        <w:t>20．</w:t>
      </w:r>
      <w:r>
        <w:rPr>
          <w:sz w:val="21"/>
        </w:rPr>
        <w:t>第二个句子可改为：有的倦于奔竞，远离是非，“未老莫还乡，还乡须断肠”。第三个句子可改为：有的素性恬淡，脱离尘网，“采菊东篱下，悠然见南山”。</w:t>
      </w:r>
      <w:r>
        <w:rPr>
          <w:rFonts w:hint="eastAsia"/>
          <w:sz w:val="21"/>
          <w:lang w:eastAsia="zh-CN"/>
        </w:rPr>
        <w:t>（</w:t>
      </w:r>
      <w:r>
        <w:rPr>
          <w:rFonts w:hint="eastAsia"/>
          <w:sz w:val="21"/>
          <w:lang w:val="en-US" w:eastAsia="zh-CN"/>
        </w:rPr>
        <w:t>每句2分</w:t>
      </w:r>
      <w:r>
        <w:rPr>
          <w:rFonts w:hint="eastAsia"/>
          <w:sz w:val="21"/>
          <w:lang w:eastAsia="zh-CN"/>
        </w:rPr>
        <w:t>）【</w:t>
      </w:r>
      <w:r>
        <w:rPr>
          <w:rFonts w:hint="eastAsia"/>
          <w:sz w:val="21"/>
          <w:lang w:val="en-US" w:eastAsia="zh-CN"/>
        </w:rPr>
        <w:t>解析</w:t>
      </w:r>
      <w:r>
        <w:rPr>
          <w:rFonts w:hint="eastAsia"/>
          <w:sz w:val="21"/>
          <w:lang w:eastAsia="zh-CN"/>
        </w:rPr>
        <w:t>】</w:t>
      </w:r>
      <w:r>
        <w:t>本题考查学生语言表达之仿写的能力。第一个句子：有的春花秋月，落叶归根，“未老莫还乡，还乡须断肠”。另外两个句子要和第一个句子句式一致，可用“有的+四字词语，四字词语，直接引用的诗句”这一形式。</w:t>
      </w:r>
      <w:r>
        <w:rPr>
          <w:sz w:val="21"/>
        </w:rPr>
        <w:t>在不改变原意的基础上修改句子，分析可知：</w:t>
      </w:r>
      <w:r>
        <w:t>第二个句子，“有的倦于奔竞”和</w:t>
      </w:r>
      <w:r>
        <w:rPr>
          <w:sz w:val="21"/>
        </w:rPr>
        <w:t>“未老莫还乡，还乡须断肠”</w:t>
      </w:r>
      <w:r>
        <w:t>可以保留，将“跳出名利场，远离是非之地”转换成四字词语“远离是非”，表达选择结果，第二个句子可以表达为：有的倦于奔竞，远离是非，</w:t>
      </w:r>
      <w:r>
        <w:rPr>
          <w:sz w:val="21"/>
        </w:rPr>
        <w:t>“未老莫还乡，还乡须断肠”</w:t>
      </w:r>
      <w:r>
        <w:t>。第三个句子“</w:t>
      </w:r>
      <w:r>
        <w:rPr>
          <w:sz w:val="21"/>
        </w:rPr>
        <w:t>有的素性恬淡</w:t>
      </w:r>
      <w:r>
        <w:t>”可以保留，“</w:t>
      </w:r>
      <w:r>
        <w:rPr>
          <w:sz w:val="21"/>
        </w:rPr>
        <w:t>却误触尘世之网，不愿为五斗米折腰</w:t>
      </w:r>
      <w:r>
        <w:t>”是说对过去的反思，表明</w:t>
      </w:r>
      <w:r>
        <w:rPr>
          <w:sz w:val="20"/>
        </w:rPr>
        <w:t>不会为了五斗米的官俸向权贵屈服</w:t>
      </w:r>
      <w:r>
        <w:t>，可用“脱离尘网”表达语意，“</w:t>
      </w:r>
      <w:r>
        <w:rPr>
          <w:sz w:val="21"/>
        </w:rPr>
        <w:t>种菊东篱，怡然自得</w:t>
      </w:r>
      <w:r>
        <w:t>”联想对应引用的诗句，根据意象特点和语意可自然想到“采菊东篱下，悠然见南山”，故第三个句子可以表达为：</w:t>
      </w:r>
      <w:r>
        <w:rPr>
          <w:sz w:val="21"/>
        </w:rPr>
        <w:t>有的素性恬淡，脱离尘网，</w:t>
      </w:r>
      <w:r>
        <w:t>“采菊东篱下，悠然见南山”。</w:t>
      </w:r>
    </w:p>
    <w:p>
      <w:pPr>
        <w:shd w:val="clear" w:color="auto" w:fill="auto"/>
        <w:spacing w:line="360" w:lineRule="auto"/>
        <w:jc w:val="left"/>
        <w:textAlignment w:val="center"/>
        <w:rPr>
          <w:rFonts w:hint="eastAsia" w:eastAsia="宋体"/>
          <w:lang w:eastAsia="zh-CN"/>
        </w:rPr>
      </w:pPr>
      <w:r>
        <w:t>21．①自觉地运用思维的形式和规律；②思维的初级形式和规律；③所以很有必要学懂这门科学。</w:t>
      </w:r>
      <w:r>
        <w:rPr>
          <w:rFonts w:hint="eastAsia"/>
          <w:lang w:eastAsia="zh-CN"/>
        </w:rPr>
        <w:t>（</w:t>
      </w:r>
      <w:r>
        <w:rPr>
          <w:rFonts w:hint="eastAsia"/>
          <w:lang w:val="en-US" w:eastAsia="zh-CN"/>
        </w:rPr>
        <w:t>每点2分</w:t>
      </w:r>
      <w:r>
        <w:rPr>
          <w:rFonts w:hint="eastAsia"/>
          <w:lang w:eastAsia="zh-CN"/>
        </w:rPr>
        <w:t>）</w:t>
      </w:r>
      <w:r>
        <w:t>【解析】本题考查学生语言表达之情境补写的能力。做这类题要注意把握中心意思，找出关键性词语，根据上下文的有效信息，填写内容，做到语句通顺，语意连贯。第一空，前文提到尽管我们从小就会想，会说，随时随地在运用着思维的某些形式和规律，然而那是不自觉的，语境强调想事情想得严密，说话说得严密需要自觉运用规律，故填“自觉地运用思维的形式和规律”。第二空，后文提到要掌握思维的高级形式和规律，使我们思维的正确性达到高度的水平，那要靠学习辩证逻辑，单靠形式逻辑是不行的，可知语境强调形式逻辑不是高级的形式和规律，故填“思维的初级形式和规律”。第三空，前文提到我们应当学习逻辑这门科学，后文提到要想轻而易举地学懂一门科学是不切实际的，语境强调我们要掌握逻辑科学，故填“所以很有必要学懂这门科学”。</w:t>
      </w:r>
    </w:p>
    <w:p>
      <w:pPr>
        <w:shd w:val="clear" w:color="auto" w:fill="auto"/>
        <w:spacing w:line="360" w:lineRule="auto"/>
        <w:jc w:val="left"/>
        <w:textAlignment w:val="center"/>
      </w:pPr>
      <w:r>
        <w:t>22．我们应当学习逻辑这门科学，掌握这个有用的工具，从而提高我们的思维能力和学习效率，以便更好地为祖国做贡献（或以便更好地为社会主义事业贡献力量）。</w:t>
      </w:r>
      <w:r>
        <w:rPr>
          <w:rFonts w:hint="eastAsia"/>
          <w:lang w:eastAsia="zh-CN"/>
        </w:rPr>
        <w:t>（</w:t>
      </w:r>
      <w:r>
        <w:rPr>
          <w:rFonts w:hint="eastAsia"/>
          <w:lang w:val="en-US" w:eastAsia="zh-CN"/>
        </w:rPr>
        <w:t>改对1处得1分，改对2处得3分，改对3处得满分</w:t>
      </w:r>
      <w:r>
        <w:rPr>
          <w:rFonts w:hint="eastAsia"/>
          <w:lang w:eastAsia="zh-CN"/>
        </w:rPr>
        <w:t>）【</w:t>
      </w:r>
      <w:r>
        <w:rPr>
          <w:rFonts w:hint="eastAsia"/>
          <w:lang w:val="en-US" w:eastAsia="zh-CN"/>
        </w:rPr>
        <w:t>解析</w:t>
      </w:r>
      <w:r>
        <w:rPr>
          <w:rFonts w:hint="eastAsia"/>
          <w:lang w:eastAsia="zh-CN"/>
        </w:rPr>
        <w:t>】</w:t>
      </w:r>
      <w:r>
        <w:t>本题考查学生辨析并修改病句的能力。画</w:t>
      </w:r>
      <w:r>
        <w:rPr>
          <w:sz w:val="21"/>
        </w:rPr>
        <w:t>波浪</w:t>
      </w:r>
      <w:r>
        <w:t>线句子有三处语病：一是语序不当，“我们应当掌握这个有用的工具，学习逻辑这门科学”错误，逻辑上应该是先学习，再掌握，故改为“我们应当学习逻辑这门科学，掌握这个有用的工具”。二是搭配不当，“从而增强我们的思维能力和学习效率”动宾搭配不当，应把“增强”改为“提高”。三是句式杂糅，“为祖国……”和“为社会主义事业……”两套句子结构杂糅在了一起，可改为“以便更好地为祖国做贡献”或“以便更好地为社会主义事业贡献力量”。</w:t>
      </w:r>
    </w:p>
    <w:p>
      <w:pPr>
        <w:shd w:val="clear" w:color="auto" w:fill="auto"/>
        <w:spacing w:line="360" w:lineRule="auto"/>
        <w:jc w:val="left"/>
        <w:textAlignment w:val="center"/>
        <w:rPr>
          <w:b/>
        </w:rPr>
      </w:pPr>
      <w:r>
        <w:t>23．</w:t>
      </w:r>
      <w:r>
        <w:rPr>
          <w:b/>
        </w:rPr>
        <w:t>例文：</w:t>
      </w:r>
    </w:p>
    <w:p>
      <w:pPr>
        <w:shd w:val="clear" w:color="auto" w:fill="auto"/>
        <w:spacing w:line="360" w:lineRule="auto"/>
        <w:jc w:val="center"/>
        <w:textAlignment w:val="center"/>
        <w:rPr>
          <w:b/>
        </w:rPr>
      </w:pPr>
      <w:r>
        <w:rPr>
          <w:b/>
        </w:rPr>
        <w:t>双向奔赴，共创未来</w:t>
      </w:r>
    </w:p>
    <w:p>
      <w:pPr>
        <w:shd w:val="clear" w:color="auto" w:fill="auto"/>
        <w:spacing w:line="360" w:lineRule="auto"/>
        <w:ind w:firstLine="420"/>
        <w:jc w:val="left"/>
        <w:textAlignment w:val="center"/>
        <w:rPr>
          <w:b/>
        </w:rPr>
      </w:pPr>
      <w:r>
        <w:t>《越洋情书》中曾写道：“唯有你也想见我的时候，我们见面才有意义”，这是彼此之间双向的爱打破了时空的桎梏，跨越了千山万水，成就了灵魂的契合。其实，万事万物都有着紧紧相依的关系，是双向的奔赴给予彼此前进的力量，是共同的旋律成为彼此发展的注脚。在社会与国家乃至时代的发展中更是如此，唯有双方携手并进，方能共赴璀璨未来。</w:t>
      </w:r>
    </w:p>
    <w:p>
      <w:pPr>
        <w:shd w:val="clear" w:color="auto" w:fill="auto"/>
        <w:spacing w:line="360" w:lineRule="auto"/>
        <w:ind w:firstLine="420"/>
        <w:jc w:val="left"/>
        <w:textAlignment w:val="center"/>
        <w:rPr>
          <w:b/>
        </w:rPr>
      </w:pPr>
      <w:r>
        <w:t>双向奔赴，使人心相依。相互成就的关系中，是彼此的惺惺相惜与至真至诚成就了人心之间真情的等价交换。东方甄选高级合伙人董宇辉在从教育行业转行之初曾屡遭非议，是俞敏洪的赏识与鼓励，给予了他前行的动力与希望，在CEO孙东旭“怒斥粉丝”之举使他陷入舆论的漩涡后，又是俞敏洪站了出来，维持了他的尊严，坚定了他的步伐。俞敏洪之于董宇辉，是足以改变人生的伯乐，而后者也毫无保留地倾注了自己的才华，从杜甫、苏东坡谈到尼采、黑格尔，从《平凡的世界》谈到《月亮与六便士》……他用创新的方式征服了全国的观众，也挽救新东方于水深火热之中。这是人与人之间的双向奔处，是彼此交付自己的真心，凝聚了共同的力量，迸发出了巨大的活力与生机，奔向共同的理想。</w:t>
      </w:r>
    </w:p>
    <w:p>
      <w:pPr>
        <w:shd w:val="clear" w:color="auto" w:fill="auto"/>
        <w:spacing w:line="360" w:lineRule="auto"/>
        <w:ind w:firstLine="420"/>
        <w:jc w:val="left"/>
        <w:textAlignment w:val="center"/>
        <w:rPr>
          <w:b/>
        </w:rPr>
      </w:pPr>
      <w:r>
        <w:t>双向奔赴，争做时代弄潮儿。自古以来，多少文人墨客回首一生，独余怀才不遇，生不逢时的万千感慨。而如今我却要说，唯有奋力奔跑，方能生逢其时。任何时期都有其发展的特性与规律。时代为我们提供了无限的机遇以实现自我的价值，同时也将发展的重任交到了我们的手上。生逢盛世，更应当奋力拼搏，以自我的贡献作为时代馈赠的回礼，让时代与社会的发展皆着我之色彩。站在时代的风口， 倚靠“好风凭借力，送我上青云”之利，顺风腾飞，实现自我理想，亦不负时代嘱托。实现人与时代的双向奔赴，促进社会和谐、稳步地前进。</w:t>
      </w:r>
    </w:p>
    <w:p>
      <w:pPr>
        <w:shd w:val="clear" w:color="auto" w:fill="auto"/>
        <w:spacing w:line="360" w:lineRule="auto"/>
        <w:ind w:firstLine="420"/>
        <w:jc w:val="left"/>
        <w:textAlignment w:val="center"/>
        <w:rPr>
          <w:b/>
        </w:rPr>
      </w:pPr>
      <w:r>
        <w:t>双向奔赴，共创美好未来。纵观当今世界，是战火纷飞与岁月静好之间的云泥之别。云波诡谲的时代，唯有目标一致，相互成就，才能实现和谐的美好世界，中国始终坚守和平、发展、合作的外交原则，致力于营造和谐的外交关系，救他国于危难。为斯里兰卡赠送护卫舰，提供柴油资源，疫情时期为塞尔维亚提供医疗器械与物资，终换来两国人民对中国真情的回馈：进口中国的武器，坚定“一个中国”的立场，在当地，无数的地标刻上了中文，人们为中国人赠送礼品，展示热情与友善……这是国与国之间的双向奔赴，是双方凝聚力量，互惠互利，为创造“美美与共，天下大同”的世界而努力着。</w:t>
      </w:r>
    </w:p>
    <w:p>
      <w:pPr>
        <w:shd w:val="clear" w:color="auto" w:fill="auto"/>
        <w:spacing w:line="360" w:lineRule="auto"/>
        <w:ind w:firstLine="420"/>
        <w:jc w:val="left"/>
        <w:textAlignment w:val="center"/>
        <w:rPr>
          <w:b/>
        </w:rPr>
      </w:pPr>
      <w:r>
        <w:t>双向奔赴，是真情的互换，更是灵魂的触及。新时代的青年们，让我们携手共进，将一片真心与热血灌注于社会、国家与时代中，让每一个旋律都听到回响，让每一份馈赠都得到回应，让彼此紧紧相依，以相同的步频， 共赴美好的未来。</w:t>
      </w:r>
    </w:p>
    <w:p>
      <w:pPr>
        <w:shd w:val="clear" w:color="auto" w:fill="auto"/>
        <w:spacing w:line="360" w:lineRule="auto"/>
        <w:jc w:val="left"/>
        <w:textAlignment w:val="center"/>
      </w:pPr>
      <w:r>
        <w:t>【详解】本题考查学生的写作能力。</w:t>
      </w:r>
    </w:p>
    <w:p>
      <w:pPr>
        <w:shd w:val="clear" w:color="auto" w:fill="auto"/>
        <w:spacing w:line="360" w:lineRule="auto"/>
        <w:jc w:val="left"/>
        <w:textAlignment w:val="center"/>
        <w:rPr>
          <w:b/>
        </w:rPr>
      </w:pPr>
      <w:r>
        <w:rPr>
          <w:b/>
        </w:rPr>
        <w:t>审题：</w:t>
      </w:r>
    </w:p>
    <w:p>
      <w:pPr>
        <w:shd w:val="clear" w:color="auto" w:fill="auto"/>
        <w:spacing w:line="360" w:lineRule="auto"/>
        <w:jc w:val="left"/>
        <w:textAlignment w:val="center"/>
      </w:pPr>
      <w:r>
        <w:t>这是一道引语式材料作文题。</w:t>
      </w:r>
    </w:p>
    <w:p>
      <w:pPr>
        <w:shd w:val="clear" w:color="auto" w:fill="auto"/>
        <w:spacing w:line="360" w:lineRule="auto"/>
        <w:jc w:val="left"/>
        <w:textAlignment w:val="center"/>
      </w:pPr>
      <w:r>
        <w:t>材料借《越洋情书》引出 “双向奔赴”这个2023年的网络热词。“双向奔赴”说的是双方都真挚地付出，而不是单方面的付出，这种关系在爱情和友情中尤为常见。但是材料后面提到该词“不仅适用于人与人之间，亦适用于各种关系，如：人与社会，人与时代，人与国家，国家与国家……”显然写爱情和友情不是不可以，只是略显狭隘。这引导考生在更广阔的的视角去谈谈对“双向奔赴”的思考和感悟。</w:t>
      </w:r>
    </w:p>
    <w:p>
      <w:pPr>
        <w:shd w:val="clear" w:color="auto" w:fill="auto"/>
        <w:spacing w:line="360" w:lineRule="auto"/>
        <w:jc w:val="left"/>
        <w:textAlignment w:val="center"/>
      </w:pPr>
      <w:r>
        <w:t>写作时可以从人与人，人与社会，人与时代，人与国家，国家与国家等方面考虑，需要注意的是，与以往单方面不同，文章必须体现这二者具体是如何“双向奔赴”的。比如写人与人之间能够互相迁就，才能够建立长久的关系；而且只有双方都能够付出努力，才能够使关系变得有意义。在现代社会中，人与人之间的关系变得越来越复杂，需要更多的互相迁就和双向奔赴才能够维持。在工作中，同事之间需要相互理解和帮助才能够更好地完成任务；在家庭中，夫妻之间需要互想包容和理解来维系婚姻关系；在朋友圈中，朋友之间需要相互关心和支持来维系友情。互相迁就和双向奔赴不仅是人际关系中的重要因素，也是企业间合作的重要原则。在商业合作中，双方需要相互信任和尊重，才能够建立长久的合作关系；而且只有双方都能够努力，才能够取得共同的成功。国与国更是如此，双方真诚相待，才会让友谊更加牢固；只有双方以真诚解决问题为前提，本着包容互信的原则，多站在对方立场想问题，才能够弥合分歧，最终圆满解决问题。</w:t>
      </w:r>
    </w:p>
    <w:p>
      <w:pPr>
        <w:shd w:val="clear" w:color="auto" w:fill="auto"/>
        <w:spacing w:line="360" w:lineRule="auto"/>
        <w:jc w:val="left"/>
        <w:textAlignment w:val="center"/>
      </w:pPr>
      <w:r>
        <w:t>写作时可采用层进式结构，先阐述“双向奔赴”的内涵，再分析其如何运用才能更好的处理关系；然后分析其适用范围，从人与人，到企业合作，再到国家之间处理矛盾，层层推进，分析应该如何运用“双向奔赴”的方法让关系更加和谐，让社会更加温情，让世界更加美好。</w:t>
      </w:r>
    </w:p>
    <w:p>
      <w:pPr>
        <w:shd w:val="clear" w:color="auto" w:fill="auto"/>
        <w:spacing w:line="360" w:lineRule="auto"/>
        <w:jc w:val="left"/>
        <w:textAlignment w:val="center"/>
        <w:rPr>
          <w:b/>
        </w:rPr>
      </w:pPr>
      <w:r>
        <w:rPr>
          <w:b/>
        </w:rPr>
        <w:t>立意：</w:t>
      </w:r>
    </w:p>
    <w:p>
      <w:pPr>
        <w:shd w:val="clear" w:color="auto" w:fill="auto"/>
        <w:spacing w:line="360" w:lineRule="auto"/>
        <w:jc w:val="left"/>
        <w:textAlignment w:val="center"/>
      </w:pPr>
      <w:r>
        <w:t>1.双向同奔赴，携手达未来。</w:t>
      </w:r>
    </w:p>
    <w:p>
      <w:pPr>
        <w:shd w:val="clear" w:color="auto" w:fill="auto"/>
        <w:spacing w:line="360" w:lineRule="auto"/>
        <w:jc w:val="left"/>
        <w:textAlignment w:val="center"/>
      </w:pPr>
      <w:r>
        <w:t>2.双向奔赴，打造友谊长城。</w:t>
      </w:r>
    </w:p>
    <w:p>
      <w:pPr>
        <w:shd w:val="clear" w:color="auto" w:fill="auto"/>
        <w:spacing w:line="360" w:lineRule="auto"/>
        <w:jc w:val="left"/>
        <w:textAlignment w:val="center"/>
      </w:pPr>
      <w:r>
        <w:t>3.以真诚为本，共赴山海。</w:t>
      </w:r>
    </w:p>
    <w:p>
      <w:pPr>
        <w:shd w:val="clear" w:color="auto" w:fill="auto"/>
        <w:spacing w:line="360" w:lineRule="auto"/>
        <w:jc w:val="left"/>
        <w:textAlignment w:val="center"/>
      </w:pPr>
      <w:r>
        <w:t>4.国家双向奔赴，何愁分歧不弥？</w:t>
      </w:r>
    </w:p>
    <w:p>
      <w:pPr>
        <w:shd w:val="clear" w:color="auto" w:fill="auto"/>
        <w:spacing w:line="360" w:lineRule="auto"/>
        <w:jc w:val="left"/>
        <w:textAlignment w:val="center"/>
      </w:pPr>
      <w:r>
        <w:t>5.双向奔赴，共创未来。</w:t>
      </w:r>
    </w:p>
    <w:p>
      <w:pPr>
        <w:shd w:val="clear" w:color="auto" w:fill="auto"/>
        <w:spacing w:line="360" w:lineRule="auto"/>
        <w:jc w:val="left"/>
        <w:textAlignment w:val="center"/>
      </w:pPr>
      <w:r>
        <w:t>6.与时代双向奔赴，携手共谱华章。</w:t>
      </w:r>
    </w:p>
    <w:p>
      <w:pPr>
        <w:shd w:val="clear" w:color="auto" w:fill="auto"/>
        <w:spacing w:line="360" w:lineRule="auto"/>
        <w:jc w:val="left"/>
        <w:textAlignment w:val="center"/>
      </w:pPr>
      <w:r>
        <w:t>7.双向奔赴，互相成就。</w:t>
      </w: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28C7"/>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3ED8"/>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2D9D"/>
    <w:rsid w:val="00414AA4"/>
    <w:rsid w:val="004151FC"/>
    <w:rsid w:val="004159F2"/>
    <w:rsid w:val="00415CD5"/>
    <w:rsid w:val="004170C3"/>
    <w:rsid w:val="0041720E"/>
    <w:rsid w:val="004211DA"/>
    <w:rsid w:val="004258BC"/>
    <w:rsid w:val="00432C24"/>
    <w:rsid w:val="0043374A"/>
    <w:rsid w:val="00435B45"/>
    <w:rsid w:val="00436BC6"/>
    <w:rsid w:val="00442041"/>
    <w:rsid w:val="00443B0B"/>
    <w:rsid w:val="00444091"/>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6A57"/>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4B4F"/>
    <w:rsid w:val="006754D7"/>
    <w:rsid w:val="006755E3"/>
    <w:rsid w:val="00675D62"/>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0836"/>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56138D6"/>
    <w:rsid w:val="35A1457A"/>
    <w:rsid w:val="41115DE8"/>
    <w:rsid w:val="42DB2719"/>
    <w:rsid w:val="43BA1D87"/>
    <w:rsid w:val="4468225B"/>
    <w:rsid w:val="46125E0A"/>
    <w:rsid w:val="4F5F349F"/>
    <w:rsid w:val="51764DFA"/>
    <w:rsid w:val="52B01672"/>
    <w:rsid w:val="56A85DC9"/>
    <w:rsid w:val="57D254FB"/>
    <w:rsid w:val="5DC359FD"/>
    <w:rsid w:val="674B575D"/>
    <w:rsid w:val="68122CEE"/>
    <w:rsid w:val="719D28A8"/>
    <w:rsid w:val="76DF4AE0"/>
    <w:rsid w:val="76FC24B6"/>
    <w:rsid w:val="795D43B9"/>
    <w:rsid w:val="7ADC7111"/>
    <w:rsid w:val="7C283E26"/>
    <w:rsid w:val="7E2B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rPr>
      <w:szCs w:val="24"/>
    </w:rPr>
  </w:style>
  <w:style w:type="paragraph" w:styleId="4">
    <w:name w:val="Body Text"/>
    <w:basedOn w:val="1"/>
    <w:link w:val="27"/>
    <w:autoRedefine/>
    <w:qFormat/>
    <w:uiPriority w:val="0"/>
    <w:pPr>
      <w:spacing w:after="120"/>
    </w:pPr>
    <w:rPr>
      <w:rFonts w:ascii="Calibri" w:hAnsi="Calibri"/>
    </w:rPr>
  </w:style>
  <w:style w:type="paragraph" w:styleId="5">
    <w:name w:val="Plain Text"/>
    <w:basedOn w:val="1"/>
    <w:link w:val="28"/>
    <w:autoRedefine/>
    <w:qFormat/>
    <w:uiPriority w:val="0"/>
    <w:rPr>
      <w:rFonts w:ascii="宋体" w:hAnsi="Courier New" w:cs="Courier New"/>
      <w:szCs w:val="21"/>
    </w:rPr>
  </w:style>
  <w:style w:type="paragraph" w:styleId="6">
    <w:name w:val="endnote text"/>
    <w:basedOn w:val="1"/>
    <w:link w:val="29"/>
    <w:autoRedefine/>
    <w:qFormat/>
    <w:uiPriority w:val="0"/>
    <w:pPr>
      <w:snapToGrid w:val="0"/>
      <w:jc w:val="left"/>
    </w:pPr>
    <w:rPr>
      <w:kern w:val="0"/>
      <w:sz w:val="20"/>
      <w:szCs w:val="24"/>
    </w:rPr>
  </w:style>
  <w:style w:type="paragraph" w:styleId="7">
    <w:name w:val="Balloon Text"/>
    <w:basedOn w:val="1"/>
    <w:link w:val="30"/>
    <w:autoRedefine/>
    <w:qFormat/>
    <w:uiPriority w:val="0"/>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rPr>
  </w:style>
  <w:style w:type="paragraph" w:styleId="9">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autoRedefine/>
    <w:unhideWhenUsed/>
    <w:qFormat/>
    <w:uiPriority w:val="99"/>
    <w:pPr>
      <w:ind w:left="200" w:hanging="200" w:hangingChars="200"/>
    </w:pPr>
    <w:rPr>
      <w:szCs w:val="24"/>
    </w:rPr>
  </w:style>
  <w:style w:type="paragraph" w:styleId="12">
    <w:name w:val="HTML Preformatted"/>
    <w:basedOn w:val="1"/>
    <w:link w:val="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autoRedefine/>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autoRedefine/>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autoRedefine/>
    <w:semiHidden/>
    <w:qFormat/>
    <w:uiPriority w:val="0"/>
    <w:rPr>
      <w:b/>
      <w:bCs/>
      <w:szCs w:val="22"/>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autoRedefine/>
    <w:qFormat/>
    <w:uiPriority w:val="0"/>
  </w:style>
  <w:style w:type="character" w:styleId="21">
    <w:name w:val="FollowedHyperlink"/>
    <w:autoRedefine/>
    <w:qFormat/>
    <w:uiPriority w:val="0"/>
    <w:rPr>
      <w:color w:val="800080"/>
      <w:u w:val="single"/>
    </w:rPr>
  </w:style>
  <w:style w:type="character" w:styleId="22">
    <w:name w:val="Emphasis"/>
    <w:autoRedefine/>
    <w:qFormat/>
    <w:uiPriority w:val="0"/>
    <w:rPr>
      <w:color w:val="CC0000"/>
    </w:rPr>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character" w:styleId="25">
    <w:name w:val="HTML Cite"/>
    <w:autoRedefine/>
    <w:qFormat/>
    <w:uiPriority w:val="0"/>
    <w:rPr>
      <w:color w:val="008000"/>
    </w:rPr>
  </w:style>
  <w:style w:type="character" w:customStyle="1" w:styleId="26">
    <w:name w:val="标题 1 Char"/>
    <w:link w:val="2"/>
    <w:autoRedefine/>
    <w:qFormat/>
    <w:uiPriority w:val="0"/>
    <w:rPr>
      <w:rFonts w:ascii="Cambria" w:hAnsi="Cambria"/>
      <w:b/>
      <w:bCs/>
      <w:color w:val="365F91"/>
      <w:sz w:val="28"/>
      <w:szCs w:val="28"/>
    </w:rPr>
  </w:style>
  <w:style w:type="character" w:customStyle="1" w:styleId="27">
    <w:name w:val="正文文本 Char"/>
    <w:link w:val="4"/>
    <w:autoRedefine/>
    <w:qFormat/>
    <w:locked/>
    <w:uiPriority w:val="0"/>
    <w:rPr>
      <w:rFonts w:ascii="Calibri" w:hAnsi="Calibri"/>
      <w:kern w:val="2"/>
      <w:sz w:val="21"/>
      <w:szCs w:val="22"/>
    </w:rPr>
  </w:style>
  <w:style w:type="character" w:customStyle="1" w:styleId="28">
    <w:name w:val="纯文本 Char"/>
    <w:link w:val="5"/>
    <w:autoRedefine/>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autoRedefine/>
    <w:qFormat/>
    <w:uiPriority w:val="0"/>
    <w:rPr>
      <w:szCs w:val="24"/>
    </w:rPr>
  </w:style>
  <w:style w:type="character" w:customStyle="1" w:styleId="30">
    <w:name w:val="批注框文本 Char"/>
    <w:link w:val="7"/>
    <w:autoRedefine/>
    <w:qFormat/>
    <w:uiPriority w:val="0"/>
    <w:rPr>
      <w:kern w:val="2"/>
      <w:sz w:val="18"/>
      <w:szCs w:val="18"/>
    </w:rPr>
  </w:style>
  <w:style w:type="character" w:customStyle="1" w:styleId="31">
    <w:name w:val="页脚 Char"/>
    <w:link w:val="8"/>
    <w:autoRedefine/>
    <w:qFormat/>
    <w:uiPriority w:val="99"/>
    <w:rPr>
      <w:kern w:val="2"/>
      <w:sz w:val="18"/>
      <w:szCs w:val="22"/>
    </w:rPr>
  </w:style>
  <w:style w:type="character" w:customStyle="1" w:styleId="32">
    <w:name w:val="页眉 Char"/>
    <w:link w:val="9"/>
    <w:autoRedefine/>
    <w:semiHidden/>
    <w:qFormat/>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autoRedefine/>
    <w:qFormat/>
    <w:uiPriority w:val="0"/>
    <w:rPr>
      <w:rFonts w:ascii="黑体" w:hAnsi="Courier New" w:eastAsia="黑体"/>
    </w:rPr>
  </w:style>
  <w:style w:type="character" w:customStyle="1" w:styleId="35">
    <w:name w:val="普通(网站) Char"/>
    <w:link w:val="13"/>
    <w:autoRedefine/>
    <w:qFormat/>
    <w:uiPriority w:val="0"/>
    <w:rPr>
      <w:rFonts w:ascii="宋体" w:hAnsi="宋体"/>
      <w:color w:val="000000"/>
      <w:kern w:val="2"/>
      <w:sz w:val="24"/>
      <w:szCs w:val="22"/>
    </w:rPr>
  </w:style>
  <w:style w:type="character" w:customStyle="1" w:styleId="36">
    <w:name w:val="标题 Char"/>
    <w:link w:val="14"/>
    <w:autoRedefine/>
    <w:qFormat/>
    <w:uiPriority w:val="0"/>
    <w:rPr>
      <w:rFonts w:ascii="Cambria" w:hAnsi="Cambria" w:cs="Times New Roman"/>
      <w:b/>
      <w:bCs/>
      <w:kern w:val="2"/>
      <w:sz w:val="28"/>
      <w:szCs w:val="32"/>
    </w:rPr>
  </w:style>
  <w:style w:type="character" w:customStyle="1" w:styleId="37">
    <w:name w:val="批注主题 Char"/>
    <w:link w:val="15"/>
    <w:autoRedefine/>
    <w:semiHidden/>
    <w:qFormat/>
    <w:uiPriority w:val="0"/>
    <w:rPr>
      <w:b/>
      <w:bCs/>
      <w:kern w:val="2"/>
      <w:sz w:val="21"/>
      <w:szCs w:val="22"/>
    </w:rPr>
  </w:style>
  <w:style w:type="character" w:customStyle="1" w:styleId="38">
    <w:name w:val="Char Char4"/>
    <w:autoRedefine/>
    <w:qFormat/>
    <w:uiPriority w:val="0"/>
    <w:rPr>
      <w:rFonts w:ascii="宋体" w:hAnsi="Courier New" w:eastAsia="宋体" w:cs="Courier New"/>
      <w:kern w:val="2"/>
      <w:sz w:val="21"/>
      <w:szCs w:val="21"/>
      <w:lang w:val="en-US" w:eastAsia="zh-CN" w:bidi="ar-SA"/>
    </w:rPr>
  </w:style>
  <w:style w:type="character" w:customStyle="1" w:styleId="39">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1">
    <w:name w:val="页码1"/>
    <w:autoRedefine/>
    <w:qFormat/>
    <w:uiPriority w:val="0"/>
  </w:style>
  <w:style w:type="character" w:customStyle="1" w:styleId="42">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3">
    <w:name w:val="webkit-html-tag"/>
    <w:autoRedefine/>
    <w:qFormat/>
    <w:uiPriority w:val="0"/>
  </w:style>
  <w:style w:type="character" w:customStyle="1" w:styleId="44">
    <w:name w:val="正文文本 (6)_"/>
    <w:link w:val="45"/>
    <w:autoRedefine/>
    <w:qFormat/>
    <w:uiPriority w:val="0"/>
    <w:rPr>
      <w:b/>
      <w:bCs/>
      <w:spacing w:val="-20"/>
      <w:sz w:val="18"/>
      <w:szCs w:val="18"/>
      <w:shd w:val="clear" w:color="auto" w:fill="FFFFFF"/>
      <w:lang w:bidi="ar-SA"/>
    </w:rPr>
  </w:style>
  <w:style w:type="paragraph" w:customStyle="1" w:styleId="45">
    <w:name w:val="正文文本 (6)"/>
    <w:basedOn w:val="1"/>
    <w:link w:val="44"/>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autoRedefine/>
    <w:qFormat/>
    <w:uiPriority w:val="0"/>
  </w:style>
  <w:style w:type="character" w:customStyle="1" w:styleId="47">
    <w:name w:val="正文文本 (10)_"/>
    <w:link w:val="48"/>
    <w:autoRedefine/>
    <w:qFormat/>
    <w:uiPriority w:val="0"/>
    <w:rPr>
      <w:spacing w:val="30"/>
      <w:sz w:val="27"/>
      <w:szCs w:val="27"/>
      <w:shd w:val="clear" w:color="auto" w:fill="FFFFFF"/>
      <w:lang w:bidi="ar-SA"/>
    </w:rPr>
  </w:style>
  <w:style w:type="paragraph" w:customStyle="1" w:styleId="48">
    <w:name w:val="正文文本 (10)"/>
    <w:basedOn w:val="1"/>
    <w:link w:val="47"/>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autoRedefine/>
    <w:qFormat/>
    <w:uiPriority w:val="0"/>
    <w:rPr>
      <w:rFonts w:ascii="Calibri" w:hAnsi="Calibri"/>
      <w:sz w:val="22"/>
      <w:szCs w:val="22"/>
      <w:lang w:val="en-US" w:eastAsia="zh-CN" w:bidi="ar-SA"/>
    </w:rPr>
  </w:style>
  <w:style w:type="paragraph" w:customStyle="1" w:styleId="51">
    <w:name w:val="无间隔1"/>
    <w:link w:val="50"/>
    <w:autoRedefine/>
    <w:qFormat/>
    <w:uiPriority w:val="0"/>
    <w:rPr>
      <w:rFonts w:ascii="Calibri" w:hAnsi="Calibri" w:eastAsia="宋体" w:cs="Times New Roman"/>
      <w:sz w:val="22"/>
      <w:szCs w:val="22"/>
      <w:lang w:val="en-US" w:eastAsia="zh-CN" w:bidi="ar-SA"/>
    </w:rPr>
  </w:style>
  <w:style w:type="paragraph" w:customStyle="1" w:styleId="52">
    <w:name w:val="Char3 Char"/>
    <w:basedOn w:val="1"/>
    <w:autoRedefine/>
    <w:qFormat/>
    <w:uiPriority w:val="0"/>
    <w:pPr>
      <w:widowControl/>
      <w:spacing w:line="300" w:lineRule="auto"/>
      <w:ind w:firstLine="200" w:firstLineChars="200"/>
    </w:pPr>
  </w:style>
  <w:style w:type="paragraph" w:customStyle="1" w:styleId="53">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4">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6">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autoRedefine/>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autoRedefine/>
    <w:qFormat/>
    <w:locked/>
    <w:uiPriority w:val="0"/>
    <w:rPr>
      <w:rFonts w:ascii="Calibri" w:hAnsi="Calibri"/>
      <w:kern w:val="2"/>
      <w:sz w:val="21"/>
      <w:szCs w:val="22"/>
    </w:rPr>
  </w:style>
  <w:style w:type="paragraph" w:customStyle="1" w:styleId="61">
    <w:name w:val="Char4 Char Char Char Char Char Char"/>
    <w:basedOn w:val="1"/>
    <w:autoRedefine/>
    <w:qFormat/>
    <w:uiPriority w:val="0"/>
    <w:pPr>
      <w:widowControl/>
      <w:spacing w:line="300" w:lineRule="auto"/>
      <w:ind w:firstLine="200" w:firstLineChars="200"/>
    </w:pPr>
    <w:rPr>
      <w:szCs w:val="24"/>
    </w:rPr>
  </w:style>
  <w:style w:type="paragraph" w:customStyle="1" w:styleId="62">
    <w:name w:val="p0"/>
    <w:basedOn w:val="1"/>
    <w:autoRedefine/>
    <w:qFormat/>
    <w:uiPriority w:val="0"/>
    <w:pPr>
      <w:widowControl/>
    </w:pPr>
    <w:rPr>
      <w:rFonts w:ascii="Calibri" w:hAnsi="Calibri"/>
      <w:kern w:val="0"/>
      <w:szCs w:val="21"/>
    </w:rPr>
  </w:style>
  <w:style w:type="paragraph" w:customStyle="1" w:styleId="63">
    <w:name w:val="Char3 Char Char Char"/>
    <w:basedOn w:val="1"/>
    <w:autoRedefine/>
    <w:qFormat/>
    <w:uiPriority w:val="0"/>
    <w:pPr>
      <w:widowControl/>
      <w:spacing w:line="300" w:lineRule="auto"/>
      <w:ind w:firstLine="200" w:firstLineChars="200"/>
    </w:pPr>
  </w:style>
  <w:style w:type="paragraph" w:customStyle="1" w:styleId="64">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6">
    <w:name w:val="正文_0"/>
    <w:link w:val="67"/>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autoRedefine/>
    <w:qFormat/>
    <w:uiPriority w:val="0"/>
    <w:rPr>
      <w:rFonts w:ascii="Calibri" w:hAnsi="Calibri"/>
      <w:kern w:val="2"/>
      <w:sz w:val="21"/>
      <w:szCs w:val="22"/>
    </w:rPr>
  </w:style>
  <w:style w:type="paragraph" w:styleId="68">
    <w:name w:val="List Paragraph"/>
    <w:basedOn w:val="1"/>
    <w:autoRedefine/>
    <w:qFormat/>
    <w:uiPriority w:val="0"/>
    <w:pPr>
      <w:ind w:firstLine="420" w:firstLineChars="200"/>
    </w:pPr>
    <w:rPr>
      <w:rFonts w:ascii="Calibri" w:hAnsi="Calibri"/>
    </w:rPr>
  </w:style>
  <w:style w:type="paragraph" w:customStyle="1" w:styleId="69">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autoRedefine/>
    <w:qFormat/>
    <w:uiPriority w:val="0"/>
    <w:rPr>
      <w:rFonts w:eastAsia="宋体"/>
      <w:kern w:val="2"/>
      <w:sz w:val="18"/>
      <w:szCs w:val="22"/>
      <w:lang w:val="en-US" w:eastAsia="zh-CN" w:bidi="ar-SA"/>
    </w:rPr>
  </w:style>
  <w:style w:type="character" w:customStyle="1" w:styleId="71">
    <w:name w:val="Char Char5"/>
    <w:autoRedefine/>
    <w:qFormat/>
    <w:uiPriority w:val="0"/>
    <w:rPr>
      <w:kern w:val="2"/>
      <w:sz w:val="18"/>
      <w:szCs w:val="22"/>
    </w:rPr>
  </w:style>
  <w:style w:type="table" w:customStyle="1" w:styleId="72">
    <w:name w:val="网格型1"/>
    <w:basedOn w:val="1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autoRedefine/>
    <w:qFormat/>
    <w:uiPriority w:val="0"/>
    <w:pPr>
      <w:spacing w:line="312" w:lineRule="auto"/>
    </w:pPr>
    <w:rPr>
      <w:rFonts w:ascii="宋体" w:hAnsi="宋体"/>
      <w:color w:val="000000"/>
      <w:szCs w:val="21"/>
    </w:rPr>
  </w:style>
  <w:style w:type="character" w:customStyle="1" w:styleId="74">
    <w:name w:val="正文 + 宋体 Char"/>
    <w:link w:val="73"/>
    <w:autoRedefine/>
    <w:qFormat/>
    <w:uiPriority w:val="0"/>
    <w:rPr>
      <w:rFonts w:ascii="宋体" w:hAnsi="宋体"/>
      <w:color w:val="000000"/>
      <w:kern w:val="2"/>
      <w:sz w:val="21"/>
      <w:szCs w:val="21"/>
    </w:rPr>
  </w:style>
  <w:style w:type="character" w:customStyle="1" w:styleId="75">
    <w:name w:val="目录 (9)_"/>
    <w:link w:val="76"/>
    <w:autoRedefine/>
    <w:qFormat/>
    <w:locked/>
    <w:uiPriority w:val="0"/>
    <w:rPr>
      <w:rFonts w:ascii="宋体" w:hAnsi="宋体"/>
      <w:sz w:val="18"/>
      <w:szCs w:val="18"/>
      <w:shd w:val="clear" w:color="auto" w:fill="FFFFFF"/>
    </w:rPr>
  </w:style>
  <w:style w:type="paragraph" w:customStyle="1" w:styleId="76">
    <w:name w:val="目录 (9)1"/>
    <w:basedOn w:val="1"/>
    <w:link w:val="75"/>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autoRedefine/>
    <w:qFormat/>
    <w:locked/>
    <w:uiPriority w:val="0"/>
    <w:rPr>
      <w:rFonts w:ascii="宋体" w:hAnsi="宋体"/>
      <w:sz w:val="18"/>
      <w:szCs w:val="18"/>
      <w:shd w:val="clear" w:color="auto" w:fill="FFFFFF"/>
    </w:rPr>
  </w:style>
  <w:style w:type="paragraph" w:customStyle="1" w:styleId="78">
    <w:name w:val="正文文本 (40)"/>
    <w:basedOn w:val="1"/>
    <w:link w:val="77"/>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autoRedefine/>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autoRedefine/>
    <w:qFormat/>
    <w:uiPriority w:val="0"/>
    <w:rPr>
      <w:rFonts w:ascii="宋体" w:hAnsi="宋体"/>
      <w:b/>
      <w:kern w:val="2"/>
    </w:rPr>
  </w:style>
  <w:style w:type="character" w:customStyle="1" w:styleId="81">
    <w:name w:val="正文文本 (35)_"/>
    <w:link w:val="82"/>
    <w:autoRedefine/>
    <w:qFormat/>
    <w:uiPriority w:val="0"/>
    <w:rPr>
      <w:rFonts w:ascii="宋体"/>
      <w:szCs w:val="21"/>
      <w:shd w:val="clear" w:color="auto" w:fill="FFFFFF"/>
    </w:rPr>
  </w:style>
  <w:style w:type="paragraph" w:customStyle="1" w:styleId="82">
    <w:name w:val="正文文本 (35)1"/>
    <w:basedOn w:val="1"/>
    <w:link w:val="81"/>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autoRedefine/>
    <w:qFormat/>
    <w:locked/>
    <w:uiPriority w:val="0"/>
    <w:rPr>
      <w:sz w:val="24"/>
      <w:szCs w:val="24"/>
      <w:shd w:val="clear" w:color="auto" w:fill="FFFFFF"/>
    </w:rPr>
  </w:style>
  <w:style w:type="paragraph" w:customStyle="1" w:styleId="84">
    <w:name w:val="正文文本 (14)"/>
    <w:basedOn w:val="1"/>
    <w:link w:val="83"/>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autoRedefine/>
    <w:qFormat/>
    <w:uiPriority w:val="0"/>
    <w:rPr>
      <w:rFonts w:ascii="宋体" w:hAnsi="Courier New"/>
      <w:szCs w:val="21"/>
    </w:rPr>
  </w:style>
  <w:style w:type="character" w:customStyle="1" w:styleId="86">
    <w:name w:val="纯文本 Char2_0"/>
    <w:link w:val="85"/>
    <w:autoRedefine/>
    <w:qFormat/>
    <w:locked/>
    <w:uiPriority w:val="0"/>
    <w:rPr>
      <w:rFonts w:ascii="宋体" w:hAnsi="Courier New"/>
      <w:kern w:val="2"/>
      <w:sz w:val="21"/>
      <w:szCs w:val="21"/>
    </w:rPr>
  </w:style>
  <w:style w:type="character" w:customStyle="1" w:styleId="87">
    <w:name w:val="尾注文本 Char1"/>
    <w:autoRedefine/>
    <w:qFormat/>
    <w:uiPriority w:val="0"/>
    <w:rPr>
      <w:kern w:val="2"/>
      <w:sz w:val="21"/>
      <w:szCs w:val="22"/>
    </w:rPr>
  </w:style>
  <w:style w:type="character" w:customStyle="1" w:styleId="88">
    <w:name w:val="正文文本 (2)_"/>
    <w:link w:val="89"/>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3">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autoRedefine/>
    <w:qFormat/>
    <w:uiPriority w:val="0"/>
    <w:rPr>
      <w:rFonts w:ascii="宋体" w:hAnsi="宋体" w:cs="宋体"/>
      <w:i/>
      <w:iCs/>
      <w:sz w:val="16"/>
      <w:szCs w:val="16"/>
      <w:shd w:val="clear" w:color="auto" w:fill="FFFFFF"/>
      <w:lang w:val="en-US" w:eastAsia="zh-CN" w:bidi="ar-SA"/>
    </w:rPr>
  </w:style>
  <w:style w:type="character" w:customStyle="1" w:styleId="98">
    <w:name w:val="正文文本 (25)_"/>
    <w:link w:val="99"/>
    <w:autoRedefine/>
    <w:qFormat/>
    <w:uiPriority w:val="0"/>
    <w:rPr>
      <w:rFonts w:ascii="黑体" w:eastAsia="黑体"/>
      <w:sz w:val="16"/>
      <w:szCs w:val="16"/>
      <w:shd w:val="clear" w:color="auto" w:fill="FFFFFF"/>
    </w:rPr>
  </w:style>
  <w:style w:type="paragraph" w:customStyle="1" w:styleId="99">
    <w:name w:val="正文文本 (25)"/>
    <w:basedOn w:val="1"/>
    <w:link w:val="98"/>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autoRedefine/>
    <w:qFormat/>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uiPriority w:val="0"/>
    <w:rPr>
      <w:rFonts w:ascii="MingLiU" w:eastAsia="MingLiU"/>
      <w:spacing w:val="-10"/>
      <w:sz w:val="18"/>
      <w:szCs w:val="18"/>
      <w:shd w:val="clear" w:color="auto" w:fill="FFFFFF"/>
      <w:lang w:eastAsia="en-US"/>
    </w:rPr>
  </w:style>
  <w:style w:type="paragraph" w:customStyle="1" w:styleId="106">
    <w:name w:val="Body text (4)"/>
    <w:basedOn w:val="1"/>
    <w:link w:val="105"/>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autoRedefine/>
    <w:qFormat/>
    <w:uiPriority w:val="0"/>
    <w:rPr>
      <w:rFonts w:ascii="MingLiU" w:eastAsia="MingLiU"/>
      <w:spacing w:val="-10"/>
      <w:sz w:val="17"/>
      <w:szCs w:val="17"/>
      <w:shd w:val="clear" w:color="auto" w:fill="FFFFFF"/>
      <w:lang w:eastAsia="en-US"/>
    </w:rPr>
  </w:style>
  <w:style w:type="paragraph" w:customStyle="1" w:styleId="108">
    <w:name w:val="Body text (9)"/>
    <w:basedOn w:val="1"/>
    <w:link w:val="107"/>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autoRedefine/>
    <w:qFormat/>
    <w:uiPriority w:val="0"/>
    <w:rPr>
      <w:rFonts w:ascii="宋体" w:hAnsi="宋体"/>
      <w:sz w:val="19"/>
      <w:szCs w:val="19"/>
      <w:shd w:val="clear" w:color="auto" w:fill="FFFFFF"/>
    </w:rPr>
  </w:style>
  <w:style w:type="paragraph" w:customStyle="1" w:styleId="110">
    <w:name w:val="Body text (11)"/>
    <w:basedOn w:val="1"/>
    <w:link w:val="109"/>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autoRedefine/>
    <w:qFormat/>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autoRedefine/>
    <w:qFormat/>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autoRedefine/>
    <w:qFormat/>
    <w:uiPriority w:val="0"/>
    <w:rPr>
      <w:sz w:val="22"/>
      <w:szCs w:val="22"/>
      <w:shd w:val="clear" w:color="auto" w:fill="FFFFFF"/>
    </w:rPr>
  </w:style>
  <w:style w:type="paragraph" w:customStyle="1" w:styleId="116">
    <w:name w:val="正文文本 (15)"/>
    <w:basedOn w:val="1"/>
    <w:link w:val="115"/>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autoRedefine/>
    <w:qFormat/>
    <w:uiPriority w:val="0"/>
    <w:rPr>
      <w:rFonts w:ascii="宋体" w:hAnsi="宋体"/>
      <w:sz w:val="19"/>
      <w:szCs w:val="19"/>
      <w:shd w:val="clear" w:color="auto" w:fill="FFFFFF"/>
    </w:rPr>
  </w:style>
  <w:style w:type="paragraph" w:customStyle="1" w:styleId="118">
    <w:name w:val="Body text1"/>
    <w:basedOn w:val="1"/>
    <w:link w:val="117"/>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qFormat/>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autoRedefine/>
    <w:qFormat/>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uiPriority w:val="0"/>
    <w:pPr>
      <w:widowControl/>
      <w:spacing w:line="300" w:lineRule="auto"/>
      <w:ind w:firstLine="200" w:firstLineChars="200"/>
    </w:pPr>
    <w:rPr>
      <w:rFonts w:ascii="Calibri" w:hAnsi="Calibri"/>
    </w:rPr>
  </w:style>
  <w:style w:type="paragraph" w:customStyle="1" w:styleId="128">
    <w:name w:val="p19"/>
    <w:basedOn w:val="1"/>
    <w:uiPriority w:val="0"/>
    <w:pPr>
      <w:widowControl/>
    </w:pPr>
    <w:rPr>
      <w:rFonts w:ascii="Calibri" w:hAnsi="Calibri" w:cs="宋体"/>
      <w:kern w:val="0"/>
      <w:szCs w:val="21"/>
    </w:rPr>
  </w:style>
  <w:style w:type="character" w:customStyle="1" w:styleId="129">
    <w:name w:val="正文文本 (32)"/>
    <w:uiPriority w:val="0"/>
    <w:rPr>
      <w:sz w:val="17"/>
      <w:szCs w:val="17"/>
      <w:shd w:val="clear" w:color="auto" w:fill="FFFFFF"/>
      <w:lang w:bidi="ar-SA"/>
    </w:rPr>
  </w:style>
  <w:style w:type="character" w:customStyle="1" w:styleId="130">
    <w:name w:val="op_dict_text2"/>
    <w:qFormat/>
    <w:uiPriority w:val="0"/>
  </w:style>
  <w:style w:type="character" w:customStyle="1" w:styleId="131">
    <w:name w:val="op_dict_text22"/>
    <w:uiPriority w:val="0"/>
  </w:style>
  <w:style w:type="character" w:customStyle="1" w:styleId="132">
    <w:name w:val="apple-converted-space"/>
    <w:qFormat/>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uiPriority w:val="0"/>
    <w:pPr>
      <w:widowControl/>
      <w:spacing w:line="300" w:lineRule="auto"/>
      <w:ind w:firstLine="200" w:firstLineChars="200"/>
    </w:pPr>
  </w:style>
  <w:style w:type="paragraph" w:customStyle="1" w:styleId="13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uiPriority w:val="0"/>
  </w:style>
  <w:style w:type="character" w:customStyle="1" w:styleId="141">
    <w:name w:val="fontstyle01"/>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1423</Words>
  <Characters>8114</Characters>
  <Lines>67</Lines>
  <Paragraphs>19</Paragraphs>
  <TotalTime>0</TotalTime>
  <ScaleCrop>false</ScaleCrop>
  <LinksUpToDate>false</LinksUpToDate>
  <CharactersWithSpaces>9518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2024-03-29T06:14:00Z</dcterms:created>
  <cp:lastPrinted>1900-12-31T16:00:00Z</cp:lastPrinted>
  <dcterms:modified xsi:type="dcterms:W3CDTF">2024-05-15T09:21:54Z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B9ABB2AF10084A209683234EC66866A0_12</vt:lpwstr>
  </property>
</Properties>
</file>